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92950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практики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7D57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bookmarkStart w:id="0" w:name="СтрочнойДолжность"/>
            <w:bookmarkEnd w:id="0"/>
            <w:r w:rsidR="00EA6B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директора</w:t>
            </w:r>
            <w:r w:rsidR="00ED41FC" w:rsidRP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749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нститута </w:t>
            </w:r>
            <w:r w:rsidR="00EA6B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психолого-педагогического образования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1" w:name="ДиректорИнститута"/>
            <w:bookmarkEnd w:id="1"/>
            <w:r w:rsidR="00EA6B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Котовой Светланы Сергеевны,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действующего на основании 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доверенности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2" w:name="Доверенность"/>
            <w:bookmarkEnd w:id="2"/>
            <w:r w:rsidR="00EA6B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7D57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20.12</w:t>
            </w:r>
            <w:r w:rsidR="00EA6BB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.2024 № </w:t>
            </w:r>
            <w:r w:rsidR="007D57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102</w:t>
            </w:r>
            <w:bookmarkStart w:id="3" w:name="_GoBack"/>
            <w:bookmarkEnd w:id="3"/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0D7B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5D1C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011462">
              <w:rPr>
                <w:sz w:val="24"/>
                <w:szCs w:val="24"/>
              </w:rPr>
              <w:t>143</w:t>
            </w:r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7D575C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  <w:lang w:val="en-US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7D575C">
              <w:rPr>
                <w:sz w:val="24"/>
                <w:szCs w:val="24"/>
                <w:lang w:val="en-US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7D575C">
              <w:rPr>
                <w:sz w:val="24"/>
                <w:szCs w:val="24"/>
                <w:lang w:val="en-US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7D575C">
              <w:rPr>
                <w:rStyle w:val="a5"/>
                <w:color w:val="auto"/>
                <w:sz w:val="24"/>
                <w:szCs w:val="24"/>
                <w:lang w:val="en-US"/>
              </w:rPr>
              <w:t>@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r w:rsidRPr="007D575C">
              <w:rPr>
                <w:rStyle w:val="a5"/>
                <w:color w:val="auto"/>
                <w:sz w:val="24"/>
                <w:szCs w:val="24"/>
                <w:lang w:val="en-US"/>
              </w:rPr>
              <w:t>.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</w:p>
          <w:p w:rsidR="00260F89" w:rsidRPr="007D575C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D57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="00E4707D" w:rsidRPr="007D57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57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(343)</w:t>
            </w:r>
            <w:bookmarkStart w:id="4" w:name="Телефон"/>
            <w:bookmarkEnd w:id="4"/>
            <w:r w:rsidR="00EA6BB7" w:rsidRPr="007D57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221-46-33</w:t>
            </w:r>
          </w:p>
          <w:p w:rsidR="00260F89" w:rsidRPr="00E4707D" w:rsidRDefault="00EA6BB7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ЗаглавнойДолжность"/>
            <w:bookmarkEnd w:id="5"/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 w:rsidRPr="00EA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6" w:name="ИнститутПодпись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FA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ДиректорФИО"/>
            <w:bookmarkEnd w:id="7"/>
            <w:r w:rsidR="00EA6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Котова</w:t>
            </w:r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EA6BB7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ЗаглавнойДолжность2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9" w:name="ИнститутПодпись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ДиректорФИО2"/>
            <w:bookmarkEnd w:id="10"/>
            <w:r w:rsidR="00EA6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Котова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EA6BB7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ЗаглавнойДолжность3"/>
            <w:bookmarkEnd w:id="11"/>
            <w:r w:rsidRPr="00EA6B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3A35" w:rsidRPr="00EA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12" w:name="ИнститутПодпись3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3" w:name="ДиректорФИО3"/>
            <w:bookmarkEnd w:id="13"/>
            <w:r w:rsidR="00EA6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Котова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7BA8"/>
    <w:rsid w:val="000E3375"/>
    <w:rsid w:val="00175B05"/>
    <w:rsid w:val="001C4021"/>
    <w:rsid w:val="001F70A4"/>
    <w:rsid w:val="00206E50"/>
    <w:rsid w:val="00215FC5"/>
    <w:rsid w:val="00260F89"/>
    <w:rsid w:val="002836C8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63A35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7D575C"/>
    <w:rsid w:val="00822C5D"/>
    <w:rsid w:val="008F3138"/>
    <w:rsid w:val="00937295"/>
    <w:rsid w:val="00986F65"/>
    <w:rsid w:val="009B17D9"/>
    <w:rsid w:val="009D7C61"/>
    <w:rsid w:val="009F30E4"/>
    <w:rsid w:val="009F73EC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84819"/>
    <w:rsid w:val="00D904F9"/>
    <w:rsid w:val="00D915BF"/>
    <w:rsid w:val="00DD633E"/>
    <w:rsid w:val="00E4707D"/>
    <w:rsid w:val="00E501E4"/>
    <w:rsid w:val="00E571F2"/>
    <w:rsid w:val="00E81176"/>
    <w:rsid w:val="00EA6BB7"/>
    <w:rsid w:val="00EC33A5"/>
    <w:rsid w:val="00ED41FC"/>
    <w:rsid w:val="00F43A9E"/>
    <w:rsid w:val="00F725DC"/>
    <w:rsid w:val="00F749C6"/>
    <w:rsid w:val="00FA20A9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Владимировна</dc:creator>
  <cp:keywords/>
  <dc:description/>
  <cp:lastModifiedBy>Козик Галина Вадимовна</cp:lastModifiedBy>
  <cp:revision>2</cp:revision>
  <cp:lastPrinted>2023-01-09T04:33:00Z</cp:lastPrinted>
  <dcterms:created xsi:type="dcterms:W3CDTF">2025-01-10T08:11:00Z</dcterms:created>
  <dcterms:modified xsi:type="dcterms:W3CDTF">2025-01-10T08:11:00Z</dcterms:modified>
</cp:coreProperties>
</file>