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Мин</w:t>
      </w:r>
      <w:r w:rsidR="00242104">
        <w:rPr>
          <w:rFonts w:ascii="Times New Roman" w:hAnsi="Times New Roman"/>
          <w:bCs/>
        </w:rPr>
        <w:t>просвещения</w:t>
      </w:r>
      <w:r>
        <w:rPr>
          <w:rFonts w:ascii="Times New Roman" w:hAnsi="Times New Roman"/>
          <w:bCs/>
        </w:rPr>
        <w:t xml:space="preserve"> </w:t>
      </w:r>
      <w:r w:rsidRPr="002A5EE9">
        <w:rPr>
          <w:rFonts w:ascii="Times New Roman" w:hAnsi="Times New Roman"/>
          <w:bCs/>
        </w:rPr>
        <w:t>России</w:t>
      </w:r>
    </w:p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Федеральное государственное автономное образовательное учреждение высшего образования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«Российский государственный профессионально-педагогический университет»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Институт инженерно-педагогического образования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 xml:space="preserve">Кафедра </w:t>
      </w:r>
      <w:r w:rsidRPr="004177CA">
        <w:rPr>
          <w:rFonts w:ascii="Times New Roman" w:hAnsi="Times New Roman"/>
          <w:bCs/>
        </w:rPr>
        <w:t>инжиниринга и профессионального обучения в машиностроении и металлургии</w:t>
      </w:r>
    </w:p>
    <w:p w:rsidR="00A26BB0" w:rsidRPr="00870754" w:rsidRDefault="00A26BB0" w:rsidP="00596868">
      <w:pPr>
        <w:tabs>
          <w:tab w:val="left" w:pos="3119"/>
        </w:tabs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A26BB0" w:rsidRPr="002A5EE9" w:rsidRDefault="00A26BB0" w:rsidP="00A26BB0">
      <w:pPr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6F1E0A">
        <w:rPr>
          <w:rFonts w:ascii="Times New Roman" w:hAnsi="Times New Roman"/>
          <w:b/>
          <w:sz w:val="26"/>
          <w:szCs w:val="26"/>
        </w:rPr>
        <w:t>1</w:t>
      </w:r>
      <w:r w:rsidR="009C6373">
        <w:rPr>
          <w:rFonts w:ascii="Times New Roman" w:hAnsi="Times New Roman"/>
          <w:b/>
          <w:sz w:val="26"/>
          <w:szCs w:val="26"/>
        </w:rPr>
        <w:t>1</w:t>
      </w:r>
      <w:r w:rsidR="00F16938">
        <w:rPr>
          <w:rFonts w:ascii="Times New Roman" w:hAnsi="Times New Roman"/>
          <w:b/>
          <w:sz w:val="26"/>
          <w:szCs w:val="26"/>
        </w:rPr>
        <w:t>-й</w:t>
      </w:r>
      <w:r w:rsidRPr="002A5EE9">
        <w:rPr>
          <w:rFonts w:ascii="Times New Roman" w:hAnsi="Times New Roman"/>
          <w:b/>
          <w:sz w:val="26"/>
          <w:szCs w:val="26"/>
        </w:rPr>
        <w:t xml:space="preserve"> Всероссийской научно-практической </w:t>
      </w:r>
      <w:r w:rsidRPr="002A5EE9">
        <w:rPr>
          <w:rFonts w:ascii="Times New Roman" w:hAnsi="Times New Roman"/>
          <w:b/>
          <w:sz w:val="26"/>
          <w:szCs w:val="26"/>
        </w:rPr>
        <w:br/>
        <w:t>конференции с международным участием</w:t>
      </w:r>
      <w:r w:rsidRPr="002A5EE9">
        <w:rPr>
          <w:rFonts w:ascii="Times New Roman" w:hAnsi="Times New Roman"/>
          <w:b/>
          <w:sz w:val="26"/>
          <w:szCs w:val="26"/>
        </w:rPr>
        <w:br/>
        <w:t>«Техническое регулирование в едином экономическом пространстве»</w:t>
      </w:r>
    </w:p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5EE9">
        <w:rPr>
          <w:rFonts w:ascii="Times New Roman" w:hAnsi="Times New Roman"/>
          <w:b/>
          <w:bCs/>
          <w:sz w:val="26"/>
          <w:szCs w:val="26"/>
        </w:rPr>
        <w:t>(</w:t>
      </w:r>
      <w:r w:rsidR="00D7260F">
        <w:rPr>
          <w:rFonts w:ascii="Times New Roman" w:hAnsi="Times New Roman"/>
          <w:b/>
          <w:bCs/>
          <w:sz w:val="26"/>
          <w:szCs w:val="26"/>
        </w:rPr>
        <w:t>1</w:t>
      </w:r>
      <w:r w:rsidR="009C6373">
        <w:rPr>
          <w:rFonts w:ascii="Times New Roman" w:hAnsi="Times New Roman"/>
          <w:b/>
          <w:bCs/>
          <w:sz w:val="26"/>
          <w:szCs w:val="26"/>
        </w:rPr>
        <w:t>7</w:t>
      </w:r>
      <w:r w:rsidRPr="002A5EE9">
        <w:rPr>
          <w:rFonts w:ascii="Times New Roman" w:hAnsi="Times New Roman"/>
          <w:b/>
          <w:bCs/>
          <w:sz w:val="26"/>
          <w:szCs w:val="26"/>
        </w:rPr>
        <w:t xml:space="preserve"> мая 20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9C6373">
        <w:rPr>
          <w:rFonts w:ascii="Times New Roman" w:hAnsi="Times New Roman"/>
          <w:b/>
          <w:bCs/>
          <w:sz w:val="26"/>
          <w:szCs w:val="26"/>
        </w:rPr>
        <w:t>4</w:t>
      </w:r>
      <w:r w:rsidRPr="002A5EE9">
        <w:rPr>
          <w:rFonts w:ascii="Times New Roman" w:hAnsi="Times New Roman"/>
          <w:b/>
          <w:bCs/>
          <w:sz w:val="26"/>
          <w:szCs w:val="26"/>
        </w:rPr>
        <w:t>г., Екатеринбург)</w:t>
      </w:r>
    </w:p>
    <w:p w:rsidR="00A26BB0" w:rsidRPr="002A5EE9" w:rsidRDefault="00A26BB0" w:rsidP="00596868">
      <w:pPr>
        <w:pStyle w:val="msonormalcxspmiddlecxspmiddle"/>
        <w:spacing w:before="120" w:beforeAutospacing="0" w:after="0" w:afterAutospacing="0"/>
        <w:jc w:val="center"/>
        <w:rPr>
          <w:i/>
          <w:sz w:val="26"/>
          <w:szCs w:val="26"/>
        </w:rPr>
      </w:pPr>
      <w:r w:rsidRPr="002A5EE9">
        <w:rPr>
          <w:i/>
          <w:sz w:val="26"/>
          <w:szCs w:val="26"/>
        </w:rPr>
        <w:t>Уважаемые коллеги!</w:t>
      </w:r>
    </w:p>
    <w:p w:rsidR="00A26BB0" w:rsidRPr="002A5EE9" w:rsidRDefault="00A26BB0" w:rsidP="00596868">
      <w:pPr>
        <w:pStyle w:val="msonormalcxspmiddlecxspmiddle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 xml:space="preserve">Приглашаем вас принять участие в </w:t>
      </w:r>
      <w:r w:rsidR="006F1E0A">
        <w:rPr>
          <w:sz w:val="26"/>
          <w:szCs w:val="26"/>
        </w:rPr>
        <w:t>1</w:t>
      </w:r>
      <w:r w:rsidR="009C6373">
        <w:rPr>
          <w:sz w:val="26"/>
          <w:szCs w:val="26"/>
        </w:rPr>
        <w:t>1</w:t>
      </w:r>
      <w:r w:rsidR="00F16938">
        <w:rPr>
          <w:sz w:val="26"/>
          <w:szCs w:val="26"/>
        </w:rPr>
        <w:t>-й</w:t>
      </w:r>
      <w:r w:rsidRPr="002A5EE9">
        <w:rPr>
          <w:sz w:val="26"/>
          <w:szCs w:val="26"/>
        </w:rPr>
        <w:t xml:space="preserve"> Всероссийской научно-практической конференции с международным участием </w:t>
      </w:r>
      <w:r w:rsidRPr="002A5EE9">
        <w:rPr>
          <w:b/>
          <w:sz w:val="26"/>
          <w:szCs w:val="26"/>
        </w:rPr>
        <w:t>«Техническое регулирование в едином экономическом пространстве»</w:t>
      </w:r>
      <w:r w:rsidRPr="002A5EE9">
        <w:rPr>
          <w:sz w:val="26"/>
          <w:szCs w:val="26"/>
        </w:rPr>
        <w:t xml:space="preserve">, которая состоится </w:t>
      </w:r>
      <w:r w:rsidR="00D7260F">
        <w:rPr>
          <w:b/>
          <w:sz w:val="26"/>
          <w:szCs w:val="26"/>
        </w:rPr>
        <w:t>1</w:t>
      </w:r>
      <w:r w:rsidR="009C6373">
        <w:rPr>
          <w:b/>
          <w:sz w:val="26"/>
          <w:szCs w:val="26"/>
        </w:rPr>
        <w:t>7</w:t>
      </w:r>
      <w:r w:rsidRPr="00D85DAE">
        <w:rPr>
          <w:b/>
          <w:sz w:val="26"/>
          <w:szCs w:val="26"/>
        </w:rPr>
        <w:t> мая 202</w:t>
      </w:r>
      <w:r w:rsidR="009C6373">
        <w:rPr>
          <w:b/>
          <w:sz w:val="26"/>
          <w:szCs w:val="26"/>
        </w:rPr>
        <w:t>4</w:t>
      </w:r>
      <w:r w:rsidRPr="00D85DAE">
        <w:rPr>
          <w:b/>
          <w:sz w:val="26"/>
          <w:szCs w:val="26"/>
        </w:rPr>
        <w:t xml:space="preserve"> года</w:t>
      </w:r>
      <w:r w:rsidRPr="002A5EE9">
        <w:rPr>
          <w:sz w:val="26"/>
          <w:szCs w:val="26"/>
        </w:rPr>
        <w:t xml:space="preserve"> в г. Екатеринбурге на базе Института инженерно-педагогического образования ФГАОУ </w:t>
      </w:r>
      <w:proofErr w:type="gramStart"/>
      <w:r w:rsidRPr="002A5EE9">
        <w:rPr>
          <w:sz w:val="26"/>
          <w:szCs w:val="26"/>
        </w:rPr>
        <w:t>ВО</w:t>
      </w:r>
      <w:proofErr w:type="gramEnd"/>
      <w:r w:rsidRPr="002A5EE9">
        <w:rPr>
          <w:sz w:val="26"/>
          <w:szCs w:val="26"/>
        </w:rPr>
        <w:t> «Российский государственный профессионально-педагогический университет».</w:t>
      </w:r>
    </w:p>
    <w:p w:rsidR="00A26BB0" w:rsidRPr="002A5EE9" w:rsidRDefault="00770879" w:rsidP="00A477D4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Контакты</w:t>
      </w:r>
      <w:r w:rsidR="00A26BB0" w:rsidRPr="002A5EE9">
        <w:rPr>
          <w:sz w:val="26"/>
          <w:szCs w:val="26"/>
        </w:rPr>
        <w:t xml:space="preserve"> оргкомитета: </w:t>
      </w:r>
      <w:hyperlink r:id="rId7" w:history="1">
        <w:r w:rsidR="00A96BD2" w:rsidRPr="007F3C26">
          <w:rPr>
            <w:rStyle w:val="a3"/>
            <w:sz w:val="26"/>
            <w:szCs w:val="26"/>
          </w:rPr>
          <w:t>ipo.rsvpu@mail.ru</w:t>
        </w:r>
      </w:hyperlink>
      <w:r w:rsidR="00A477D4">
        <w:rPr>
          <w:rStyle w:val="a3"/>
          <w:sz w:val="26"/>
          <w:szCs w:val="26"/>
          <w:u w:val="none"/>
        </w:rPr>
        <w:t xml:space="preserve"> </w:t>
      </w:r>
    </w:p>
    <w:p w:rsidR="00A26BB0" w:rsidRDefault="00A26BB0" w:rsidP="00A26BB0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>Тел. 8-9</w:t>
      </w:r>
      <w:r w:rsidR="00E374A4">
        <w:rPr>
          <w:sz w:val="26"/>
          <w:szCs w:val="26"/>
        </w:rPr>
        <w:t xml:space="preserve">02-410-90-62, </w:t>
      </w:r>
      <w:proofErr w:type="spellStart"/>
      <w:r w:rsidR="00E374A4">
        <w:rPr>
          <w:sz w:val="26"/>
          <w:szCs w:val="26"/>
        </w:rPr>
        <w:t>Башкова</w:t>
      </w:r>
      <w:proofErr w:type="spellEnd"/>
      <w:r w:rsidR="00E374A4">
        <w:rPr>
          <w:sz w:val="26"/>
          <w:szCs w:val="26"/>
        </w:rPr>
        <w:t xml:space="preserve"> Светлана Александровна</w:t>
      </w:r>
    </w:p>
    <w:p w:rsidR="008141A6" w:rsidRPr="002A5EE9" w:rsidRDefault="008141A6" w:rsidP="008141A6">
      <w:pPr>
        <w:pStyle w:val="msonormalcxspmiddlecxspmiddle"/>
        <w:spacing w:before="0" w:beforeAutospacing="0" w:after="0" w:afterAutospacing="0"/>
        <w:ind w:firstLine="1276"/>
        <w:jc w:val="both"/>
        <w:rPr>
          <w:sz w:val="26"/>
          <w:szCs w:val="26"/>
        </w:rPr>
      </w:pPr>
      <w:r w:rsidRPr="002A5EE9">
        <w:rPr>
          <w:sz w:val="26"/>
          <w:szCs w:val="26"/>
        </w:rPr>
        <w:t>8-912-680-50</w:t>
      </w:r>
      <w:r>
        <w:rPr>
          <w:sz w:val="26"/>
          <w:szCs w:val="26"/>
        </w:rPr>
        <w:t>-94, Соколова Татьяна Борисовна</w:t>
      </w:r>
    </w:p>
    <w:p w:rsidR="00A26BB0" w:rsidRPr="00397EAC" w:rsidRDefault="00A26BB0" w:rsidP="0059686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>Целью конференции</w:t>
      </w:r>
      <w:r w:rsidRPr="002A5EE9">
        <w:rPr>
          <w:rFonts w:ascii="Times New Roman" w:hAnsi="Times New Roman"/>
          <w:sz w:val="26"/>
          <w:szCs w:val="26"/>
        </w:rPr>
        <w:t xml:space="preserve"> является выявление тенденций и перспектив 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решения 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проблем стандартизации, технического регулирования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 и управления качеством в организациях 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машиностроительного комплекса, металлургии и образования, а также</w:t>
      </w:r>
      <w:r w:rsidRPr="00397EAC">
        <w:rPr>
          <w:rStyle w:val="a4"/>
          <w:rFonts w:ascii="Times New Roman" w:hAnsi="Times New Roman"/>
          <w:color w:val="1D1D1D"/>
          <w:spacing w:val="2"/>
          <w:sz w:val="26"/>
          <w:szCs w:val="26"/>
          <w:shd w:val="clear" w:color="auto" w:fill="FFFFFF"/>
        </w:rPr>
        <w:t xml:space="preserve"> </w:t>
      </w:r>
      <w:r w:rsidRPr="00397EAC">
        <w:rPr>
          <w:rFonts w:ascii="Times New Roman" w:hAnsi="Times New Roman"/>
          <w:sz w:val="26"/>
          <w:szCs w:val="26"/>
        </w:rPr>
        <w:t xml:space="preserve">определение проблемных областей, инновационных процессов, современных аспектов и региональных особенностей в 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вопросах подготовки и переподготовки специалистов промышленных предприятий разного уровня.</w:t>
      </w:r>
    </w:p>
    <w:p w:rsidR="00A26BB0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5EE9">
        <w:rPr>
          <w:rFonts w:ascii="Times New Roman" w:hAnsi="Times New Roman"/>
          <w:color w:val="000000"/>
          <w:sz w:val="26"/>
          <w:szCs w:val="26"/>
        </w:rPr>
        <w:t xml:space="preserve">К участию в конференции приглашаются руководители и специалисты промышленных 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предприятий и организаций, органов по сертификации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, научные работники и преподаватели образовательных организаций высшего, среднего и дополнительного профессионального образования, а также </w:t>
      </w:r>
      <w:r>
        <w:rPr>
          <w:rFonts w:ascii="Times New Roman" w:hAnsi="Times New Roman"/>
          <w:color w:val="000000"/>
          <w:sz w:val="26"/>
          <w:szCs w:val="26"/>
        </w:rPr>
        <w:t>студенты, м</w:t>
      </w:r>
      <w:r w:rsidRPr="002A5EE9">
        <w:rPr>
          <w:rFonts w:ascii="Times New Roman" w:hAnsi="Times New Roman"/>
          <w:color w:val="000000"/>
          <w:sz w:val="26"/>
          <w:szCs w:val="26"/>
        </w:rPr>
        <w:t>агистранты и аспиранты – все, кому интересна проблематика конференции.</w:t>
      </w:r>
    </w:p>
    <w:p w:rsidR="00A26BB0" w:rsidRPr="002A5EE9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118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Участие в конференции предполагает очную и заочную формы участия. Очное участие – выступление с докладом, участие в обсуждении докладов, дискуссий; заочное участие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</w:t>
      </w:r>
      <w:r w:rsidRPr="00E118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публикация научных материалов. </w:t>
      </w:r>
    </w:p>
    <w:p w:rsidR="00A26BB0" w:rsidRPr="002A5EE9" w:rsidRDefault="00A26BB0" w:rsidP="00A26BB0">
      <w:pPr>
        <w:pStyle w:val="msonormalcxspmiddlecxspmiddle"/>
        <w:spacing w:before="120" w:beforeAutospacing="0" w:after="0" w:afterAutospacing="0"/>
        <w:jc w:val="center"/>
        <w:rPr>
          <w:b/>
          <w:sz w:val="26"/>
          <w:szCs w:val="26"/>
        </w:rPr>
      </w:pPr>
      <w:r w:rsidRPr="002A5EE9">
        <w:rPr>
          <w:b/>
          <w:sz w:val="26"/>
          <w:szCs w:val="26"/>
        </w:rPr>
        <w:t>Тематические направления конференции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 xml:space="preserve">Вопросы международной, национальной и региональной стандартизации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 сертификации </w:t>
      </w:r>
      <w:r w:rsidRPr="002A5EE9">
        <w:rPr>
          <w:rFonts w:ascii="Times New Roman" w:hAnsi="Times New Roman"/>
          <w:bCs/>
          <w:color w:val="000000"/>
          <w:sz w:val="26"/>
          <w:szCs w:val="26"/>
        </w:rPr>
        <w:t>продукции, процессов и услуг.</w:t>
      </w:r>
    </w:p>
    <w:p w:rsidR="00397EAC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 xml:space="preserve">Актуальные проблемы метрологического обеспечения </w:t>
      </w:r>
      <w:r w:rsidR="004D4DE0">
        <w:rPr>
          <w:rFonts w:ascii="Times New Roman" w:hAnsi="Times New Roman"/>
          <w:bCs/>
          <w:color w:val="000000"/>
          <w:sz w:val="26"/>
          <w:szCs w:val="26"/>
        </w:rPr>
        <w:t xml:space="preserve">и контроля качества </w:t>
      </w:r>
      <w:r w:rsidR="004D4DE0">
        <w:rPr>
          <w:rFonts w:ascii="Times New Roman" w:hAnsi="Times New Roman"/>
          <w:color w:val="000000"/>
          <w:sz w:val="26"/>
          <w:szCs w:val="26"/>
        </w:rPr>
        <w:t>в </w:t>
      </w:r>
      <w:r w:rsidRPr="002A5EE9">
        <w:rPr>
          <w:rFonts w:ascii="Times New Roman" w:hAnsi="Times New Roman"/>
          <w:color w:val="000000"/>
          <w:sz w:val="26"/>
          <w:szCs w:val="26"/>
        </w:rPr>
        <w:t>области машиностроения и металлургии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Опыт разработки и внедрения систем менеджмента качества на промышленных предприятиях и в образовательных организациях.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>Актуальные проблемы оценки качества продукции и образовательных услуг.</w:t>
      </w:r>
    </w:p>
    <w:p w:rsidR="00A26BB0" w:rsidRPr="00397EAC" w:rsidRDefault="004D4DE0" w:rsidP="00493E0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Инновационные</w:t>
      </w:r>
      <w:r w:rsidR="00A26BB0" w:rsidRPr="002A5EE9">
        <w:rPr>
          <w:rFonts w:ascii="Times New Roman" w:hAnsi="Times New Roman"/>
          <w:bCs/>
          <w:color w:val="000000"/>
          <w:sz w:val="26"/>
          <w:szCs w:val="26"/>
        </w:rPr>
        <w:t xml:space="preserve"> подходы к </w:t>
      </w:r>
      <w:r w:rsidR="00A26BB0">
        <w:rPr>
          <w:rFonts w:ascii="Times New Roman" w:hAnsi="Times New Roman"/>
          <w:bCs/>
          <w:color w:val="000000"/>
          <w:sz w:val="26"/>
          <w:szCs w:val="26"/>
        </w:rPr>
        <w:t xml:space="preserve">профессиональной </w:t>
      </w:r>
      <w:r w:rsidR="00A26BB0" w:rsidRPr="002A5EE9">
        <w:rPr>
          <w:rFonts w:ascii="Times New Roman" w:hAnsi="Times New Roman"/>
          <w:bCs/>
          <w:color w:val="000000"/>
          <w:sz w:val="26"/>
          <w:szCs w:val="26"/>
        </w:rPr>
        <w:t xml:space="preserve">подготовке и переподготовке персонала </w:t>
      </w:r>
      <w:r w:rsidR="00A26BB0">
        <w:rPr>
          <w:rFonts w:ascii="Times New Roman" w:hAnsi="Times New Roman"/>
          <w:bCs/>
          <w:color w:val="000000"/>
          <w:sz w:val="26"/>
          <w:szCs w:val="26"/>
        </w:rPr>
        <w:t>в образовательных организациях различного уровня</w:t>
      </w:r>
      <w:proofErr w:type="gramStart"/>
      <w:r w:rsidR="00A26BB0" w:rsidRPr="002A5EE9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493E03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="00493E03">
        <w:rPr>
          <w:rFonts w:ascii="Times New Roman" w:hAnsi="Times New Roman"/>
          <w:sz w:val="26"/>
          <w:szCs w:val="26"/>
        </w:rPr>
        <w:t>в том числе использования цифровых решений.</w:t>
      </w:r>
    </w:p>
    <w:p w:rsidR="00493E03" w:rsidRDefault="00493E03">
      <w:pPr>
        <w:rPr>
          <w:rFonts w:ascii="Times New Roman" w:hAnsi="Times New Roman"/>
          <w:b/>
          <w:snapToGrid w:val="0"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26BB0" w:rsidRPr="00885C21" w:rsidRDefault="00A26BB0" w:rsidP="00A477D4">
      <w:pPr>
        <w:pStyle w:val="1"/>
        <w:keepNext/>
        <w:widowControl/>
        <w:ind w:firstLine="709"/>
        <w:jc w:val="both"/>
        <w:rPr>
          <w:b/>
          <w:sz w:val="26"/>
          <w:szCs w:val="26"/>
        </w:rPr>
      </w:pPr>
      <w:r w:rsidRPr="00885C21">
        <w:rPr>
          <w:b/>
          <w:sz w:val="26"/>
          <w:szCs w:val="26"/>
        </w:rPr>
        <w:lastRenderedPageBreak/>
        <w:t>Программный комитет конференции</w:t>
      </w:r>
    </w:p>
    <w:p w:rsidR="00885C21" w:rsidRPr="00885C21" w:rsidRDefault="00885C21" w:rsidP="00885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C21">
        <w:rPr>
          <w:rFonts w:ascii="Times New Roman" w:hAnsi="Times New Roman"/>
          <w:sz w:val="26"/>
          <w:szCs w:val="26"/>
        </w:rPr>
        <w:t xml:space="preserve">Ю. А. Бекетова – </w:t>
      </w:r>
      <w:proofErr w:type="spellStart"/>
      <w:r w:rsidRPr="00885C21">
        <w:rPr>
          <w:rFonts w:ascii="Times New Roman" w:hAnsi="Times New Roman"/>
          <w:sz w:val="26"/>
          <w:szCs w:val="26"/>
        </w:rPr>
        <w:t>председатель</w:t>
      </w:r>
      <w:proofErr w:type="gramStart"/>
      <w:r w:rsidRPr="00885C21">
        <w:rPr>
          <w:rFonts w:ascii="Times New Roman" w:hAnsi="Times New Roman"/>
          <w:sz w:val="26"/>
          <w:szCs w:val="26"/>
        </w:rPr>
        <w:t>,д</w:t>
      </w:r>
      <w:proofErr w:type="gramEnd"/>
      <w:r w:rsidRPr="00885C21">
        <w:rPr>
          <w:rFonts w:ascii="Times New Roman" w:hAnsi="Times New Roman"/>
          <w:sz w:val="26"/>
          <w:szCs w:val="26"/>
        </w:rPr>
        <w:t>иректор</w:t>
      </w:r>
      <w:proofErr w:type="spellEnd"/>
      <w:r w:rsidRPr="00885C21">
        <w:rPr>
          <w:rFonts w:ascii="Times New Roman" w:hAnsi="Times New Roman"/>
          <w:sz w:val="26"/>
          <w:szCs w:val="26"/>
        </w:rPr>
        <w:t xml:space="preserve"> Института инженерно-педагогического образования (Института ИПО) РГППУ;</w:t>
      </w:r>
    </w:p>
    <w:p w:rsidR="00A26BB0" w:rsidRPr="00885C21" w:rsidRDefault="00A26BB0" w:rsidP="00A26BB0">
      <w:pPr>
        <w:pStyle w:val="1"/>
        <w:widowControl/>
        <w:ind w:firstLine="709"/>
        <w:jc w:val="both"/>
        <w:rPr>
          <w:b/>
          <w:i/>
          <w:sz w:val="26"/>
          <w:szCs w:val="26"/>
        </w:rPr>
      </w:pPr>
      <w:r w:rsidRPr="00885C21">
        <w:rPr>
          <w:b/>
          <w:i/>
          <w:sz w:val="26"/>
          <w:szCs w:val="26"/>
        </w:rPr>
        <w:t>Члены программного комитета:</w:t>
      </w:r>
    </w:p>
    <w:p w:rsidR="009D3FBC" w:rsidRPr="00885C21" w:rsidRDefault="009D3FBC" w:rsidP="009D3F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C21">
        <w:rPr>
          <w:rFonts w:ascii="Times New Roman" w:hAnsi="Times New Roman"/>
          <w:sz w:val="26"/>
          <w:szCs w:val="26"/>
        </w:rPr>
        <w:t xml:space="preserve">С. С. </w:t>
      </w:r>
      <w:proofErr w:type="spellStart"/>
      <w:r w:rsidRPr="00885C21">
        <w:rPr>
          <w:rFonts w:ascii="Times New Roman" w:hAnsi="Times New Roman"/>
          <w:sz w:val="26"/>
          <w:szCs w:val="26"/>
        </w:rPr>
        <w:t>Глызин</w:t>
      </w:r>
      <w:proofErr w:type="spellEnd"/>
      <w:r w:rsidRPr="00885C21">
        <w:rPr>
          <w:rFonts w:ascii="Times New Roman" w:hAnsi="Times New Roman"/>
          <w:sz w:val="26"/>
          <w:szCs w:val="26"/>
        </w:rPr>
        <w:t xml:space="preserve"> – директор департамента по сопровождению заказов и поставок продукции производственно-технического назначения ПАО «Машиностроительный завод имени М.И. Калинина»;</w:t>
      </w:r>
    </w:p>
    <w:p w:rsidR="009D3FBC" w:rsidRPr="00885C21" w:rsidRDefault="00493E03" w:rsidP="009D3F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C21">
        <w:rPr>
          <w:rFonts w:ascii="Times New Roman" w:hAnsi="Times New Roman"/>
          <w:sz w:val="26"/>
          <w:szCs w:val="26"/>
        </w:rPr>
        <w:t>В. В. </w:t>
      </w:r>
      <w:proofErr w:type="spellStart"/>
      <w:r w:rsidRPr="00885C21">
        <w:rPr>
          <w:rFonts w:ascii="Times New Roman" w:hAnsi="Times New Roman"/>
          <w:sz w:val="26"/>
          <w:szCs w:val="26"/>
        </w:rPr>
        <w:t>Шимов</w:t>
      </w:r>
      <w:proofErr w:type="spellEnd"/>
      <w:r w:rsidRPr="00885C21">
        <w:rPr>
          <w:rFonts w:ascii="Times New Roman" w:hAnsi="Times New Roman"/>
          <w:sz w:val="26"/>
          <w:szCs w:val="26"/>
        </w:rPr>
        <w:t xml:space="preserve"> – заведующий Кафедрой метрологии, стандартизации и сертификации </w:t>
      </w:r>
      <w:r w:rsidR="009D3FBC" w:rsidRPr="00885C21">
        <w:rPr>
          <w:rFonts w:ascii="Times New Roman" w:hAnsi="Times New Roman"/>
          <w:sz w:val="26"/>
          <w:szCs w:val="26"/>
        </w:rPr>
        <w:t xml:space="preserve">ФГАОУ </w:t>
      </w:r>
      <w:proofErr w:type="gramStart"/>
      <w:r w:rsidR="009D3FBC" w:rsidRPr="00885C21">
        <w:rPr>
          <w:rFonts w:ascii="Times New Roman" w:hAnsi="Times New Roman"/>
          <w:sz w:val="26"/>
          <w:szCs w:val="26"/>
        </w:rPr>
        <w:t>ВО</w:t>
      </w:r>
      <w:proofErr w:type="gramEnd"/>
      <w:r w:rsidR="009D3FBC" w:rsidRPr="00885C21">
        <w:rPr>
          <w:rFonts w:ascii="Times New Roman" w:hAnsi="Times New Roman"/>
          <w:sz w:val="26"/>
          <w:szCs w:val="26"/>
        </w:rPr>
        <w:t xml:space="preserve"> «Уральский федеральный университет имени первого Президента России </w:t>
      </w:r>
      <w:r w:rsidR="009D3FBC" w:rsidRPr="00885C21">
        <w:rPr>
          <w:rFonts w:ascii="Times New Roman" w:hAnsi="Times New Roman"/>
          <w:sz w:val="26"/>
          <w:szCs w:val="26"/>
        </w:rPr>
        <w:br/>
        <w:t>Б.Н. Ельцина»;</w:t>
      </w:r>
    </w:p>
    <w:p w:rsidR="009D3FBC" w:rsidRPr="009D3FBC" w:rsidRDefault="00493E03" w:rsidP="009D3F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C21">
        <w:rPr>
          <w:rFonts w:ascii="Times New Roman" w:hAnsi="Times New Roman"/>
          <w:sz w:val="26"/>
          <w:szCs w:val="26"/>
        </w:rPr>
        <w:t>С. В. Никифоров – заведующий Кафедрой</w:t>
      </w:r>
      <w:r w:rsidRPr="00255183">
        <w:rPr>
          <w:rFonts w:ascii="Times New Roman" w:hAnsi="Times New Roman"/>
          <w:sz w:val="26"/>
          <w:szCs w:val="26"/>
        </w:rPr>
        <w:t xml:space="preserve"> физических методов и приборов контроля качества </w:t>
      </w:r>
      <w:r w:rsidR="009D3FBC" w:rsidRPr="00493E03">
        <w:rPr>
          <w:rFonts w:ascii="Times New Roman" w:hAnsi="Times New Roman"/>
          <w:sz w:val="26"/>
          <w:szCs w:val="26"/>
        </w:rPr>
        <w:t xml:space="preserve">ФГАОУ </w:t>
      </w:r>
      <w:proofErr w:type="gramStart"/>
      <w:r w:rsidR="009D3FBC" w:rsidRPr="00493E03">
        <w:rPr>
          <w:rFonts w:ascii="Times New Roman" w:hAnsi="Times New Roman"/>
          <w:sz w:val="26"/>
          <w:szCs w:val="26"/>
        </w:rPr>
        <w:t>ВО</w:t>
      </w:r>
      <w:proofErr w:type="gramEnd"/>
      <w:r w:rsidR="009D3FBC" w:rsidRPr="009D3FBC">
        <w:rPr>
          <w:rFonts w:ascii="Times New Roman" w:hAnsi="Times New Roman"/>
          <w:sz w:val="26"/>
          <w:szCs w:val="26"/>
        </w:rPr>
        <w:t xml:space="preserve"> «Уральский федеральный университет имени первого Президента России Б.Н. Ельцина»</w:t>
      </w:r>
      <w:r w:rsidR="009D3FBC">
        <w:rPr>
          <w:rFonts w:ascii="Times New Roman" w:hAnsi="Times New Roman"/>
          <w:sz w:val="26"/>
          <w:szCs w:val="26"/>
        </w:rPr>
        <w:t>;</w:t>
      </w:r>
    </w:p>
    <w:p w:rsidR="009D3FBC" w:rsidRDefault="009D3FBC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В. Анахов - з</w:t>
      </w:r>
      <w:r w:rsidRPr="009D3FBC">
        <w:rPr>
          <w:rFonts w:ascii="Times New Roman" w:hAnsi="Times New Roman"/>
          <w:sz w:val="26"/>
          <w:szCs w:val="26"/>
        </w:rPr>
        <w:t xml:space="preserve">аведующий </w:t>
      </w:r>
      <w:r>
        <w:rPr>
          <w:rFonts w:ascii="Times New Roman" w:hAnsi="Times New Roman"/>
          <w:sz w:val="26"/>
          <w:szCs w:val="26"/>
        </w:rPr>
        <w:t>К</w:t>
      </w:r>
      <w:r w:rsidRPr="009D3FBC">
        <w:rPr>
          <w:rFonts w:ascii="Times New Roman" w:hAnsi="Times New Roman"/>
          <w:sz w:val="26"/>
          <w:szCs w:val="26"/>
        </w:rPr>
        <w:t>афедрой математических и естественнонаучных дисциплин</w:t>
      </w:r>
      <w:r>
        <w:rPr>
          <w:rFonts w:ascii="Times New Roman" w:hAnsi="Times New Roman"/>
          <w:sz w:val="26"/>
          <w:szCs w:val="26"/>
        </w:rPr>
        <w:t xml:space="preserve"> Института ИПО РГППУ;</w:t>
      </w:r>
    </w:p>
    <w:p w:rsidR="00A26BB0" w:rsidRPr="002A5EE9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Б.</w:t>
      </w:r>
      <w:r w:rsidR="00F16938">
        <w:rPr>
          <w:rFonts w:ascii="Times New Roman" w:hAnsi="Times New Roman"/>
          <w:sz w:val="26"/>
          <w:szCs w:val="26"/>
        </w:rPr>
        <w:t> </w:t>
      </w:r>
      <w:r w:rsidRPr="002A5EE9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.</w:t>
      </w:r>
      <w:r w:rsidR="00F16938">
        <w:rPr>
          <w:rFonts w:ascii="Times New Roman" w:hAnsi="Times New Roman"/>
          <w:sz w:val="26"/>
          <w:szCs w:val="26"/>
        </w:rPr>
        <w:t> </w:t>
      </w:r>
      <w:proofErr w:type="spellStart"/>
      <w:r w:rsidRPr="002A5EE9">
        <w:rPr>
          <w:rFonts w:ascii="Times New Roman" w:hAnsi="Times New Roman"/>
          <w:sz w:val="26"/>
          <w:szCs w:val="26"/>
        </w:rPr>
        <w:t>Гузанов</w:t>
      </w:r>
      <w:proofErr w:type="spellEnd"/>
      <w:r w:rsidRPr="002A5EE9">
        <w:rPr>
          <w:rFonts w:ascii="Times New Roman" w:hAnsi="Times New Roman"/>
          <w:sz w:val="26"/>
          <w:szCs w:val="26"/>
        </w:rPr>
        <w:t xml:space="preserve"> – заведующий </w:t>
      </w:r>
      <w:r w:rsidR="008141A6" w:rsidRPr="002A5EE9">
        <w:rPr>
          <w:rFonts w:ascii="Times New Roman" w:hAnsi="Times New Roman"/>
          <w:sz w:val="26"/>
          <w:szCs w:val="26"/>
        </w:rPr>
        <w:t xml:space="preserve">Кафедрой </w:t>
      </w:r>
      <w:r>
        <w:rPr>
          <w:rFonts w:ascii="Times New Roman" w:hAnsi="Times New Roman"/>
          <w:sz w:val="26"/>
          <w:szCs w:val="26"/>
        </w:rPr>
        <w:t xml:space="preserve">инжиниринга </w:t>
      </w:r>
      <w:r w:rsidRPr="0083781C">
        <w:rPr>
          <w:rFonts w:ascii="Times New Roman" w:hAnsi="Times New Roman"/>
          <w:sz w:val="26"/>
          <w:szCs w:val="26"/>
        </w:rPr>
        <w:t>и профессионального обучения в машиностроении и металлургии</w:t>
      </w:r>
      <w:r w:rsidR="008141A6">
        <w:rPr>
          <w:rFonts w:ascii="Times New Roman" w:hAnsi="Times New Roman"/>
          <w:sz w:val="26"/>
          <w:szCs w:val="26"/>
        </w:rPr>
        <w:t xml:space="preserve"> (Кафедра ИММ)</w:t>
      </w:r>
      <w:r w:rsidR="00493E03" w:rsidRPr="00493E03">
        <w:rPr>
          <w:rFonts w:ascii="Times New Roman" w:hAnsi="Times New Roman"/>
          <w:sz w:val="26"/>
          <w:szCs w:val="26"/>
        </w:rPr>
        <w:t xml:space="preserve"> </w:t>
      </w:r>
      <w:r w:rsidR="00493E03">
        <w:rPr>
          <w:rFonts w:ascii="Times New Roman" w:hAnsi="Times New Roman"/>
          <w:sz w:val="26"/>
          <w:szCs w:val="26"/>
        </w:rPr>
        <w:t>Института ИПО РГППУ</w:t>
      </w:r>
      <w:r w:rsidRPr="002A5EE9">
        <w:rPr>
          <w:rFonts w:ascii="Times New Roman" w:hAnsi="Times New Roman"/>
          <w:sz w:val="26"/>
          <w:szCs w:val="26"/>
        </w:rPr>
        <w:t>;</w:t>
      </w:r>
    </w:p>
    <w:p w:rsidR="00A26BB0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Т.</w:t>
      </w:r>
      <w:r w:rsidR="00F16938">
        <w:rPr>
          <w:rFonts w:ascii="Times New Roman" w:hAnsi="Times New Roman"/>
          <w:sz w:val="26"/>
          <w:szCs w:val="26"/>
        </w:rPr>
        <w:t> </w:t>
      </w:r>
      <w:r w:rsidRPr="002A5EE9">
        <w:rPr>
          <w:rFonts w:ascii="Times New Roman" w:hAnsi="Times New Roman"/>
          <w:sz w:val="26"/>
          <w:szCs w:val="26"/>
        </w:rPr>
        <w:t>Б.</w:t>
      </w:r>
      <w:r w:rsidR="00F16938">
        <w:rPr>
          <w:rFonts w:ascii="Times New Roman" w:hAnsi="Times New Roman"/>
          <w:sz w:val="26"/>
          <w:szCs w:val="26"/>
        </w:rPr>
        <w:t> </w:t>
      </w:r>
      <w:r w:rsidRPr="002A5EE9">
        <w:rPr>
          <w:rFonts w:ascii="Times New Roman" w:hAnsi="Times New Roman"/>
          <w:sz w:val="26"/>
          <w:szCs w:val="26"/>
        </w:rPr>
        <w:t xml:space="preserve">Соколова – доцент </w:t>
      </w:r>
      <w:r w:rsidR="008141A6">
        <w:rPr>
          <w:rFonts w:ascii="Times New Roman" w:hAnsi="Times New Roman"/>
          <w:sz w:val="26"/>
          <w:szCs w:val="26"/>
        </w:rPr>
        <w:t>Ка</w:t>
      </w:r>
      <w:r w:rsidR="00562B73">
        <w:rPr>
          <w:rFonts w:ascii="Times New Roman" w:hAnsi="Times New Roman"/>
          <w:sz w:val="26"/>
          <w:szCs w:val="26"/>
        </w:rPr>
        <w:t>федры</w:t>
      </w:r>
      <w:r w:rsidR="008141A6">
        <w:rPr>
          <w:rFonts w:ascii="Times New Roman" w:hAnsi="Times New Roman"/>
          <w:sz w:val="26"/>
          <w:szCs w:val="26"/>
        </w:rPr>
        <w:t xml:space="preserve"> ИММ</w:t>
      </w:r>
      <w:r w:rsidR="006711C5">
        <w:rPr>
          <w:rFonts w:ascii="Times New Roman" w:hAnsi="Times New Roman"/>
          <w:sz w:val="26"/>
          <w:szCs w:val="26"/>
        </w:rPr>
        <w:t xml:space="preserve"> Института ИПО РГППУ</w:t>
      </w:r>
      <w:r w:rsidRPr="002A5EE9">
        <w:rPr>
          <w:rFonts w:ascii="Times New Roman" w:hAnsi="Times New Roman"/>
          <w:sz w:val="26"/>
          <w:szCs w:val="26"/>
        </w:rPr>
        <w:t>;</w:t>
      </w:r>
    </w:p>
    <w:p w:rsidR="00DC1192" w:rsidRDefault="00DC1192" w:rsidP="00DC11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 w:rsidR="00F1693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С.</w:t>
      </w:r>
      <w:r w:rsidR="00F1693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Кривоногова – </w:t>
      </w:r>
      <w:r w:rsidRPr="002A5EE9">
        <w:rPr>
          <w:rFonts w:ascii="Times New Roman" w:hAnsi="Times New Roman"/>
          <w:sz w:val="26"/>
          <w:szCs w:val="26"/>
        </w:rPr>
        <w:t xml:space="preserve">доцент </w:t>
      </w:r>
      <w:r w:rsidR="008141A6">
        <w:rPr>
          <w:rFonts w:ascii="Times New Roman" w:hAnsi="Times New Roman"/>
          <w:sz w:val="26"/>
          <w:szCs w:val="26"/>
        </w:rPr>
        <w:t>Кафедр</w:t>
      </w:r>
      <w:r w:rsidR="00562B73">
        <w:rPr>
          <w:rFonts w:ascii="Times New Roman" w:hAnsi="Times New Roman"/>
          <w:sz w:val="26"/>
          <w:szCs w:val="26"/>
        </w:rPr>
        <w:t>ы</w:t>
      </w:r>
      <w:r w:rsidR="008141A6">
        <w:rPr>
          <w:rFonts w:ascii="Times New Roman" w:hAnsi="Times New Roman"/>
          <w:sz w:val="26"/>
          <w:szCs w:val="26"/>
        </w:rPr>
        <w:t xml:space="preserve"> ИММ</w:t>
      </w:r>
      <w:r w:rsidR="00E374A4">
        <w:rPr>
          <w:rFonts w:ascii="Times New Roman" w:hAnsi="Times New Roman"/>
          <w:sz w:val="26"/>
          <w:szCs w:val="26"/>
        </w:rPr>
        <w:t xml:space="preserve"> Института ИПО РГППУ;</w:t>
      </w:r>
    </w:p>
    <w:p w:rsidR="004D6453" w:rsidRPr="002A5EE9" w:rsidRDefault="004D6453" w:rsidP="004D64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 А. </w:t>
      </w:r>
      <w:proofErr w:type="spellStart"/>
      <w:r>
        <w:rPr>
          <w:rFonts w:ascii="Times New Roman" w:hAnsi="Times New Roman"/>
          <w:sz w:val="26"/>
          <w:szCs w:val="26"/>
        </w:rPr>
        <w:t>Башкова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r w:rsidRPr="002A5EE9">
        <w:rPr>
          <w:rFonts w:ascii="Times New Roman" w:hAnsi="Times New Roman"/>
          <w:sz w:val="26"/>
          <w:szCs w:val="26"/>
        </w:rPr>
        <w:t xml:space="preserve">доцент </w:t>
      </w:r>
      <w:r>
        <w:rPr>
          <w:rFonts w:ascii="Times New Roman" w:hAnsi="Times New Roman"/>
          <w:sz w:val="26"/>
          <w:szCs w:val="26"/>
        </w:rPr>
        <w:t>Кафедры ИММ Института ИПО РГППУ.</w:t>
      </w:r>
    </w:p>
    <w:p w:rsidR="00A26BB0" w:rsidRPr="00A8553A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 w:rsidRPr="00A8553A">
        <w:rPr>
          <w:rFonts w:ascii="Times New Roman" w:hAnsi="Times New Roman"/>
          <w:b/>
          <w:i/>
          <w:sz w:val="26"/>
          <w:szCs w:val="26"/>
        </w:rPr>
        <w:t>Информационная поддержка конференции:</w:t>
      </w:r>
    </w:p>
    <w:p w:rsidR="00A26BB0" w:rsidRPr="002A5EE9" w:rsidRDefault="00E374A4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 А. </w:t>
      </w:r>
      <w:proofErr w:type="spellStart"/>
      <w:r>
        <w:rPr>
          <w:rFonts w:ascii="Times New Roman" w:hAnsi="Times New Roman"/>
          <w:sz w:val="26"/>
          <w:szCs w:val="26"/>
        </w:rPr>
        <w:t>Башкова</w:t>
      </w:r>
      <w:proofErr w:type="spellEnd"/>
      <w:r w:rsidR="00A26BB0">
        <w:rPr>
          <w:rFonts w:ascii="Times New Roman" w:hAnsi="Times New Roman"/>
          <w:sz w:val="26"/>
          <w:szCs w:val="26"/>
        </w:rPr>
        <w:t xml:space="preserve"> – </w:t>
      </w:r>
      <w:r w:rsidR="00A26BB0" w:rsidRPr="002A5EE9">
        <w:rPr>
          <w:rFonts w:ascii="Times New Roman" w:hAnsi="Times New Roman"/>
          <w:sz w:val="26"/>
          <w:szCs w:val="26"/>
        </w:rPr>
        <w:t xml:space="preserve">доцент </w:t>
      </w:r>
      <w:r w:rsidR="008141A6">
        <w:rPr>
          <w:rFonts w:ascii="Times New Roman" w:hAnsi="Times New Roman"/>
          <w:sz w:val="26"/>
          <w:szCs w:val="26"/>
        </w:rPr>
        <w:t>Кафедр</w:t>
      </w:r>
      <w:r w:rsidR="00562B73">
        <w:rPr>
          <w:rFonts w:ascii="Times New Roman" w:hAnsi="Times New Roman"/>
          <w:sz w:val="26"/>
          <w:szCs w:val="26"/>
        </w:rPr>
        <w:t>ы</w:t>
      </w:r>
      <w:r w:rsidR="008141A6">
        <w:rPr>
          <w:rFonts w:ascii="Times New Roman" w:hAnsi="Times New Roman"/>
          <w:sz w:val="26"/>
          <w:szCs w:val="26"/>
        </w:rPr>
        <w:t xml:space="preserve"> ИММ</w:t>
      </w:r>
      <w:r w:rsidR="00F16938">
        <w:rPr>
          <w:rFonts w:ascii="Times New Roman" w:hAnsi="Times New Roman"/>
          <w:sz w:val="26"/>
          <w:szCs w:val="26"/>
        </w:rPr>
        <w:t xml:space="preserve"> Института ИПО РГППУ</w:t>
      </w:r>
      <w:r w:rsidR="00DC1192">
        <w:rPr>
          <w:rFonts w:ascii="Times New Roman" w:hAnsi="Times New Roman"/>
          <w:sz w:val="26"/>
          <w:szCs w:val="26"/>
        </w:rPr>
        <w:t>.</w:t>
      </w:r>
    </w:p>
    <w:p w:rsidR="00A26BB0" w:rsidRPr="002D60FD" w:rsidRDefault="00A26BB0" w:rsidP="00A26B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6"/>
        </w:rPr>
      </w:pPr>
    </w:p>
    <w:p w:rsidR="00A26BB0" w:rsidRPr="00C87185" w:rsidRDefault="00A26BB0" w:rsidP="00A26B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185">
        <w:rPr>
          <w:rFonts w:ascii="Times New Roman" w:hAnsi="Times New Roman"/>
          <w:b/>
          <w:sz w:val="26"/>
          <w:szCs w:val="26"/>
        </w:rPr>
        <w:t>Публикация материалов</w:t>
      </w:r>
    </w:p>
    <w:p w:rsidR="00A26BB0" w:rsidRPr="00DB73F3" w:rsidRDefault="00A26BB0" w:rsidP="00262356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 xml:space="preserve">Для участия в конференции необходимо </w:t>
      </w:r>
      <w:r w:rsidRPr="002A5EE9">
        <w:rPr>
          <w:b/>
          <w:sz w:val="26"/>
          <w:szCs w:val="26"/>
          <w:u w:val="single"/>
        </w:rPr>
        <w:t xml:space="preserve">до </w:t>
      </w:r>
      <w:r w:rsidR="00125301">
        <w:rPr>
          <w:b/>
          <w:sz w:val="26"/>
          <w:szCs w:val="26"/>
          <w:u w:val="single"/>
        </w:rPr>
        <w:t>1</w:t>
      </w:r>
      <w:r w:rsidR="009C6373">
        <w:rPr>
          <w:b/>
          <w:sz w:val="26"/>
          <w:szCs w:val="26"/>
          <w:u w:val="single"/>
        </w:rPr>
        <w:t>0</w:t>
      </w:r>
      <w:r w:rsidRPr="002A5EE9">
        <w:rPr>
          <w:b/>
          <w:sz w:val="26"/>
          <w:szCs w:val="26"/>
          <w:u w:val="single"/>
        </w:rPr>
        <w:t xml:space="preserve"> </w:t>
      </w:r>
      <w:r w:rsidR="00C4050E">
        <w:rPr>
          <w:b/>
          <w:sz w:val="26"/>
          <w:szCs w:val="26"/>
          <w:u w:val="single"/>
        </w:rPr>
        <w:t>мая</w:t>
      </w:r>
      <w:r>
        <w:rPr>
          <w:b/>
          <w:sz w:val="26"/>
          <w:szCs w:val="26"/>
          <w:u w:val="single"/>
        </w:rPr>
        <w:t xml:space="preserve"> 202</w:t>
      </w:r>
      <w:r w:rsidR="009C6373">
        <w:rPr>
          <w:b/>
          <w:sz w:val="26"/>
          <w:szCs w:val="26"/>
          <w:u w:val="single"/>
        </w:rPr>
        <w:t>4</w:t>
      </w:r>
      <w:r w:rsidRPr="002A5EE9">
        <w:rPr>
          <w:b/>
          <w:sz w:val="26"/>
          <w:szCs w:val="26"/>
          <w:u w:val="single"/>
        </w:rPr>
        <w:t xml:space="preserve"> г.</w:t>
      </w:r>
      <w:r w:rsidRPr="002A5EE9">
        <w:rPr>
          <w:sz w:val="26"/>
          <w:szCs w:val="26"/>
        </w:rPr>
        <w:t xml:space="preserve"> </w:t>
      </w:r>
      <w:r w:rsidR="00DB73F3">
        <w:rPr>
          <w:sz w:val="26"/>
          <w:szCs w:val="26"/>
        </w:rPr>
        <w:t xml:space="preserve">зарегистрироваться по ссылке </w:t>
      </w:r>
      <w:hyperlink r:id="rId8" w:history="1">
        <w:r w:rsidR="00DB73F3" w:rsidRPr="004A050C">
          <w:rPr>
            <w:rStyle w:val="a3"/>
            <w:sz w:val="26"/>
            <w:szCs w:val="26"/>
          </w:rPr>
          <w:t>https://forms.yandex.ru/cloud/65cdb7bfeb614650a45b5fc7/</w:t>
        </w:r>
      </w:hyperlink>
      <w:r w:rsidR="00DB73F3">
        <w:rPr>
          <w:sz w:val="26"/>
          <w:szCs w:val="26"/>
        </w:rPr>
        <w:t xml:space="preserve"> и прицепить</w:t>
      </w:r>
      <w:r w:rsidR="00190E5E">
        <w:rPr>
          <w:sz w:val="26"/>
          <w:szCs w:val="26"/>
        </w:rPr>
        <w:t xml:space="preserve"> в электронном виде к</w:t>
      </w:r>
      <w:r w:rsidR="00DB73F3">
        <w:rPr>
          <w:sz w:val="26"/>
          <w:szCs w:val="26"/>
        </w:rPr>
        <w:t xml:space="preserve"> заявке</w:t>
      </w:r>
      <w:r w:rsidRPr="002A5EE9">
        <w:rPr>
          <w:sz w:val="26"/>
          <w:szCs w:val="26"/>
        </w:rPr>
        <w:t xml:space="preserve"> </w:t>
      </w:r>
      <w:r w:rsidR="00DB73F3" w:rsidRPr="002A5EE9">
        <w:rPr>
          <w:sz w:val="26"/>
          <w:szCs w:val="26"/>
        </w:rPr>
        <w:t xml:space="preserve">отдельными файлами </w:t>
      </w:r>
      <w:r w:rsidR="00DB73F3" w:rsidRPr="002A5EE9">
        <w:rPr>
          <w:b/>
          <w:sz w:val="26"/>
          <w:szCs w:val="26"/>
        </w:rPr>
        <w:t>статью</w:t>
      </w:r>
      <w:r w:rsidR="00DB73F3">
        <w:rPr>
          <w:b/>
          <w:sz w:val="26"/>
          <w:szCs w:val="26"/>
        </w:rPr>
        <w:t xml:space="preserve"> </w:t>
      </w:r>
      <w:r w:rsidR="00DB73F3" w:rsidRPr="002A5EE9">
        <w:rPr>
          <w:sz w:val="26"/>
          <w:szCs w:val="26"/>
        </w:rPr>
        <w:t>и</w:t>
      </w:r>
      <w:r w:rsidR="00DB73F3" w:rsidRPr="002A5EE9">
        <w:rPr>
          <w:b/>
          <w:sz w:val="26"/>
          <w:szCs w:val="26"/>
        </w:rPr>
        <w:t xml:space="preserve"> </w:t>
      </w:r>
      <w:r w:rsidR="00DB73F3">
        <w:rPr>
          <w:b/>
          <w:sz w:val="26"/>
          <w:szCs w:val="26"/>
        </w:rPr>
        <w:t>скан/</w:t>
      </w:r>
      <w:proofErr w:type="spellStart"/>
      <w:r w:rsidR="00DB73F3">
        <w:rPr>
          <w:b/>
          <w:sz w:val="26"/>
          <w:szCs w:val="26"/>
        </w:rPr>
        <w:t>скриншот</w:t>
      </w:r>
      <w:proofErr w:type="spellEnd"/>
      <w:r w:rsidR="00DB73F3">
        <w:rPr>
          <w:b/>
          <w:sz w:val="26"/>
          <w:szCs w:val="26"/>
        </w:rPr>
        <w:t xml:space="preserve"> квитанци</w:t>
      </w:r>
      <w:r w:rsidR="00190E5E">
        <w:rPr>
          <w:b/>
          <w:sz w:val="26"/>
          <w:szCs w:val="26"/>
        </w:rPr>
        <w:t>и</w:t>
      </w:r>
      <w:r w:rsidR="00DB73F3">
        <w:rPr>
          <w:b/>
          <w:sz w:val="26"/>
          <w:szCs w:val="26"/>
        </w:rPr>
        <w:t xml:space="preserve"> об оплате</w:t>
      </w:r>
      <w:r w:rsidR="00DB73F3" w:rsidRPr="002A5EE9">
        <w:rPr>
          <w:b/>
          <w:sz w:val="26"/>
          <w:szCs w:val="26"/>
        </w:rPr>
        <w:t xml:space="preserve">. </w:t>
      </w:r>
    </w:p>
    <w:p w:rsidR="00190E5E" w:rsidRDefault="00190E5E" w:rsidP="00770879">
      <w:pPr>
        <w:pStyle w:val="msonormalcxspmiddlecxspmiddl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AF6473" w:rsidRDefault="00AF6473" w:rsidP="00770879">
      <w:pPr>
        <w:pStyle w:val="msonormalcxspmiddlecxspmiddl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B083D">
        <w:rPr>
          <w:b/>
          <w:sz w:val="26"/>
          <w:szCs w:val="26"/>
        </w:rPr>
        <w:t>Для очного участия в конференции</w:t>
      </w:r>
      <w:r w:rsidRPr="0041782A">
        <w:rPr>
          <w:sz w:val="26"/>
          <w:szCs w:val="26"/>
        </w:rPr>
        <w:t xml:space="preserve"> с докладом необходимо </w:t>
      </w:r>
      <w:r w:rsidR="0041782A" w:rsidRPr="0041782A">
        <w:rPr>
          <w:sz w:val="26"/>
          <w:szCs w:val="26"/>
        </w:rPr>
        <w:t>сообщить</w:t>
      </w:r>
      <w:r w:rsidR="003B083D">
        <w:rPr>
          <w:sz w:val="26"/>
          <w:szCs w:val="26"/>
        </w:rPr>
        <w:t xml:space="preserve"> в оргкомитет</w:t>
      </w:r>
      <w:r w:rsidR="0041782A" w:rsidRPr="0041782A">
        <w:rPr>
          <w:sz w:val="26"/>
          <w:szCs w:val="26"/>
        </w:rPr>
        <w:t xml:space="preserve"> </w:t>
      </w:r>
      <w:r w:rsidR="0041782A" w:rsidRPr="0041782A">
        <w:rPr>
          <w:b/>
          <w:sz w:val="26"/>
          <w:szCs w:val="26"/>
        </w:rPr>
        <w:t>не позднее</w:t>
      </w:r>
      <w:r w:rsidR="0041782A" w:rsidRPr="0041782A">
        <w:rPr>
          <w:sz w:val="26"/>
          <w:szCs w:val="26"/>
        </w:rPr>
        <w:t xml:space="preserve"> </w:t>
      </w:r>
      <w:r w:rsidR="0041782A" w:rsidRPr="0041782A">
        <w:rPr>
          <w:b/>
          <w:sz w:val="26"/>
          <w:szCs w:val="26"/>
        </w:rPr>
        <w:t>1</w:t>
      </w:r>
      <w:r w:rsidR="009C6373">
        <w:rPr>
          <w:b/>
          <w:sz w:val="26"/>
          <w:szCs w:val="26"/>
        </w:rPr>
        <w:t>5</w:t>
      </w:r>
      <w:r w:rsidR="0041782A" w:rsidRPr="0041782A">
        <w:rPr>
          <w:b/>
          <w:sz w:val="26"/>
          <w:szCs w:val="26"/>
        </w:rPr>
        <w:t xml:space="preserve"> мая 202</w:t>
      </w:r>
      <w:r w:rsidR="009C6373">
        <w:rPr>
          <w:b/>
          <w:sz w:val="26"/>
          <w:szCs w:val="26"/>
        </w:rPr>
        <w:t>4</w:t>
      </w:r>
      <w:r w:rsidR="0041782A" w:rsidRPr="0041782A">
        <w:rPr>
          <w:b/>
          <w:sz w:val="26"/>
          <w:szCs w:val="26"/>
        </w:rPr>
        <w:t xml:space="preserve"> г. </w:t>
      </w:r>
    </w:p>
    <w:p w:rsidR="00190E5E" w:rsidRDefault="00190E5E" w:rsidP="00190E5E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73F3" w:rsidRPr="001A2457" w:rsidRDefault="00DB73F3" w:rsidP="00190E5E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2457">
        <w:rPr>
          <w:sz w:val="26"/>
          <w:szCs w:val="26"/>
        </w:rPr>
        <w:t xml:space="preserve">Издаваемому по материалам конференции сборнику трудов будет </w:t>
      </w:r>
      <w:r w:rsidRPr="00490049">
        <w:rPr>
          <w:b/>
          <w:sz w:val="26"/>
          <w:szCs w:val="26"/>
        </w:rPr>
        <w:t xml:space="preserve">присвоен международный номер </w:t>
      </w:r>
      <w:r w:rsidRPr="00490049">
        <w:rPr>
          <w:b/>
          <w:sz w:val="26"/>
          <w:szCs w:val="26"/>
          <w:lang w:val="en-US"/>
        </w:rPr>
        <w:t>ISBN</w:t>
      </w:r>
      <w:r w:rsidRPr="001A2457">
        <w:rPr>
          <w:sz w:val="26"/>
          <w:szCs w:val="26"/>
        </w:rPr>
        <w:t xml:space="preserve">. Электронная версия материалов конференции </w:t>
      </w:r>
      <w:r w:rsidRPr="001A2457">
        <w:rPr>
          <w:b/>
          <w:sz w:val="26"/>
          <w:szCs w:val="26"/>
        </w:rPr>
        <w:t>размещ</w:t>
      </w:r>
      <w:r>
        <w:rPr>
          <w:b/>
          <w:sz w:val="26"/>
          <w:szCs w:val="26"/>
        </w:rPr>
        <w:t xml:space="preserve">ается в </w:t>
      </w:r>
      <w:r w:rsidRPr="00490049">
        <w:rPr>
          <w:b/>
          <w:sz w:val="26"/>
          <w:szCs w:val="26"/>
        </w:rPr>
        <w:t>Научной электронной библиотеке (</w:t>
      </w:r>
      <w:proofErr w:type="spellStart"/>
      <w:r w:rsidRPr="00490049">
        <w:rPr>
          <w:b/>
          <w:sz w:val="26"/>
          <w:szCs w:val="26"/>
        </w:rPr>
        <w:t>eLibrary.ru</w:t>
      </w:r>
      <w:proofErr w:type="spellEnd"/>
      <w:r w:rsidRPr="00490049">
        <w:rPr>
          <w:b/>
          <w:sz w:val="26"/>
          <w:szCs w:val="26"/>
        </w:rPr>
        <w:t>) и включается в Российский индекс научного цитирования (РИНЦ)</w:t>
      </w:r>
      <w:r w:rsidRPr="00A8553A">
        <w:rPr>
          <w:sz w:val="26"/>
          <w:szCs w:val="26"/>
        </w:rPr>
        <w:t>,</w:t>
      </w:r>
      <w:r w:rsidRPr="001A2457">
        <w:rPr>
          <w:sz w:val="26"/>
          <w:szCs w:val="26"/>
        </w:rPr>
        <w:t xml:space="preserve"> на сайте РГППУ и разослана авторам.</w:t>
      </w:r>
    </w:p>
    <w:p w:rsidR="00190E5E" w:rsidRDefault="00190E5E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73F3" w:rsidRPr="001A2457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По желанию автора оргкомитет предоставляет бесплатно сертификат участника конференции в электронном виде.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Студенты могут участвовать только в соавторстве с научными руководителями. Материалы сборника публикуются в авторской редакции.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Сотрудники РГППУ могут опубликовать не более двух статей в сборнике материалов конференции.</w:t>
      </w:r>
    </w:p>
    <w:p w:rsidR="00DB73F3" w:rsidRPr="001A2457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С материалами предыдущих конференций можно ознакомиться </w:t>
      </w:r>
      <w:hyperlink r:id="rId9" w:history="1">
        <w:r w:rsidRPr="00401355">
          <w:rPr>
            <w:rStyle w:val="a3"/>
            <w:rFonts w:ascii="Times New Roman" w:hAnsi="Times New Roman"/>
            <w:sz w:val="26"/>
            <w:szCs w:val="26"/>
          </w:rPr>
          <w:t>на сайте РГППУ</w:t>
        </w:r>
      </w:hyperlink>
      <w:r w:rsidRPr="001A245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на сайте </w:t>
      </w:r>
      <w:r w:rsidRPr="001A2457">
        <w:rPr>
          <w:rFonts w:ascii="Times New Roman" w:hAnsi="Times New Roman"/>
          <w:sz w:val="26"/>
          <w:szCs w:val="26"/>
        </w:rPr>
        <w:t xml:space="preserve">научной электронной библиотеки </w:t>
      </w:r>
      <w:hyperlink r:id="rId10" w:history="1">
        <w:r w:rsidRPr="00DF4AE1">
          <w:rPr>
            <w:rStyle w:val="a3"/>
            <w:rFonts w:ascii="Times New Roman" w:hAnsi="Times New Roman"/>
            <w:sz w:val="26"/>
            <w:szCs w:val="26"/>
          </w:rPr>
          <w:t>www.elibrary.ru</w:t>
        </w:r>
      </w:hyperlink>
      <w:r w:rsidRPr="00DF4AE1">
        <w:rPr>
          <w:rFonts w:ascii="Times New Roman" w:hAnsi="Times New Roman"/>
          <w:sz w:val="26"/>
          <w:szCs w:val="26"/>
        </w:rPr>
        <w:t xml:space="preserve"> (РИНЦ)</w:t>
      </w:r>
      <w:r>
        <w:rPr>
          <w:rFonts w:ascii="Times New Roman" w:hAnsi="Times New Roman"/>
          <w:sz w:val="26"/>
          <w:szCs w:val="26"/>
        </w:rPr>
        <w:t>.</w:t>
      </w:r>
    </w:p>
    <w:p w:rsidR="00DB73F3" w:rsidRDefault="00DB73F3" w:rsidP="00DB73F3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70754" w:rsidRPr="00870754" w:rsidRDefault="00870754" w:rsidP="00DB73F3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70754">
        <w:rPr>
          <w:sz w:val="26"/>
          <w:szCs w:val="26"/>
        </w:rPr>
        <w:t xml:space="preserve">Всем участникам конференции будет выслано письмо </w:t>
      </w:r>
      <w:r w:rsidR="00F17211">
        <w:rPr>
          <w:sz w:val="26"/>
          <w:szCs w:val="26"/>
        </w:rPr>
        <w:t>с</w:t>
      </w:r>
      <w:r w:rsidR="00D46B01">
        <w:rPr>
          <w:sz w:val="26"/>
          <w:szCs w:val="26"/>
        </w:rPr>
        <w:t> </w:t>
      </w:r>
      <w:r w:rsidR="00F17211">
        <w:rPr>
          <w:sz w:val="26"/>
          <w:szCs w:val="26"/>
        </w:rPr>
        <w:t>программой конференции</w:t>
      </w:r>
      <w:r w:rsidR="00D46B01">
        <w:rPr>
          <w:sz w:val="26"/>
          <w:szCs w:val="26"/>
        </w:rPr>
        <w:t>.</w:t>
      </w:r>
    </w:p>
    <w:p w:rsidR="00A26BB0" w:rsidRPr="00255183" w:rsidRDefault="00A26BB0" w:rsidP="00A26B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b/>
          <w:i/>
          <w:sz w:val="26"/>
          <w:szCs w:val="26"/>
        </w:rPr>
        <w:t>Оплата.</w:t>
      </w:r>
      <w:r w:rsidRPr="001A2457">
        <w:rPr>
          <w:rFonts w:ascii="Times New Roman" w:hAnsi="Times New Roman"/>
          <w:sz w:val="26"/>
          <w:szCs w:val="26"/>
        </w:rPr>
        <w:t xml:space="preserve"> Стоимость одной публикации в сборнике трудов составляет </w:t>
      </w:r>
      <w:r w:rsidR="00DB73F3">
        <w:rPr>
          <w:rFonts w:ascii="Times New Roman" w:hAnsi="Times New Roman"/>
          <w:b/>
          <w:sz w:val="26"/>
          <w:szCs w:val="26"/>
        </w:rPr>
        <w:t>800</w:t>
      </w:r>
      <w:r w:rsidRPr="001A2457">
        <w:rPr>
          <w:rFonts w:ascii="Times New Roman" w:hAnsi="Times New Roman"/>
          <w:b/>
          <w:sz w:val="26"/>
          <w:szCs w:val="26"/>
        </w:rPr>
        <w:t> рублей без печатного сборника трудов</w:t>
      </w:r>
      <w:r w:rsidRPr="001A2457">
        <w:rPr>
          <w:rFonts w:ascii="Times New Roman" w:hAnsi="Times New Roman"/>
          <w:sz w:val="26"/>
          <w:szCs w:val="26"/>
        </w:rPr>
        <w:t xml:space="preserve">. </w:t>
      </w:r>
      <w:r w:rsidR="00CB04A2">
        <w:rPr>
          <w:rFonts w:ascii="Times New Roman" w:hAnsi="Times New Roman"/>
          <w:sz w:val="26"/>
          <w:szCs w:val="26"/>
        </w:rPr>
        <w:t xml:space="preserve">Дополнительный </w:t>
      </w:r>
      <w:r w:rsidR="00CB04A2" w:rsidRPr="001A2457">
        <w:rPr>
          <w:rFonts w:ascii="Times New Roman" w:hAnsi="Times New Roman"/>
          <w:sz w:val="26"/>
          <w:szCs w:val="26"/>
        </w:rPr>
        <w:t xml:space="preserve">экземпляр </w:t>
      </w:r>
      <w:r w:rsidR="00CB04A2" w:rsidRPr="00CB04A2">
        <w:rPr>
          <w:rFonts w:ascii="Times New Roman" w:hAnsi="Times New Roman"/>
          <w:sz w:val="26"/>
          <w:szCs w:val="26"/>
          <w:u w:val="single"/>
        </w:rPr>
        <w:t>одного печатного сборника</w:t>
      </w:r>
      <w:r w:rsidR="00CB04A2" w:rsidRPr="001A2457">
        <w:rPr>
          <w:rFonts w:ascii="Times New Roman" w:hAnsi="Times New Roman"/>
          <w:sz w:val="26"/>
          <w:szCs w:val="26"/>
        </w:rPr>
        <w:t xml:space="preserve"> трудов – </w:t>
      </w:r>
      <w:r w:rsidR="00DB73F3">
        <w:rPr>
          <w:rFonts w:ascii="Times New Roman" w:hAnsi="Times New Roman"/>
          <w:sz w:val="26"/>
          <w:szCs w:val="26"/>
        </w:rPr>
        <w:t>12</w:t>
      </w:r>
      <w:r w:rsidR="00CB04A2">
        <w:rPr>
          <w:rFonts w:ascii="Times New Roman" w:hAnsi="Times New Roman"/>
          <w:sz w:val="26"/>
          <w:szCs w:val="26"/>
        </w:rPr>
        <w:t>0</w:t>
      </w:r>
      <w:r w:rsidR="00CB04A2" w:rsidRPr="00255183">
        <w:rPr>
          <w:rFonts w:ascii="Times New Roman" w:hAnsi="Times New Roman"/>
          <w:sz w:val="26"/>
          <w:szCs w:val="26"/>
        </w:rPr>
        <w:t>0 рублей.</w:t>
      </w:r>
      <w:r w:rsidRPr="001A2457">
        <w:rPr>
          <w:rFonts w:ascii="Times New Roman" w:hAnsi="Times New Roman"/>
          <w:sz w:val="26"/>
          <w:szCs w:val="26"/>
        </w:rPr>
        <w:t xml:space="preserve"> </w:t>
      </w:r>
    </w:p>
    <w:p w:rsidR="00A26BB0" w:rsidRPr="00255183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>Организационный взнос за расходы на издание сборника трудов производится по реквизитам:</w:t>
      </w:r>
    </w:p>
    <w:p w:rsidR="00DB73F3" w:rsidRP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B73F3">
        <w:rPr>
          <w:rFonts w:ascii="Times New Roman" w:hAnsi="Times New Roman"/>
          <w:b/>
          <w:sz w:val="26"/>
          <w:szCs w:val="26"/>
        </w:rPr>
        <w:lastRenderedPageBreak/>
        <w:t>Реквизиты</w:t>
      </w:r>
      <w:r>
        <w:rPr>
          <w:rFonts w:ascii="Times New Roman" w:hAnsi="Times New Roman"/>
          <w:b/>
          <w:sz w:val="26"/>
          <w:szCs w:val="26"/>
        </w:rPr>
        <w:t xml:space="preserve"> для оплаты статьи</w:t>
      </w:r>
    </w:p>
    <w:p w:rsidR="00DB73F3" w:rsidRP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 xml:space="preserve">РГППУ (Федеральное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 (ФГАОУ </w:t>
      </w:r>
      <w:proofErr w:type="gramStart"/>
      <w:r w:rsidRPr="00DB73F3">
        <w:rPr>
          <w:rFonts w:ascii="Times New Roman" w:hAnsi="Times New Roman"/>
          <w:sz w:val="26"/>
          <w:szCs w:val="26"/>
        </w:rPr>
        <w:t>ВО</w:t>
      </w:r>
      <w:proofErr w:type="gramEnd"/>
      <w:r w:rsidRPr="00DB73F3">
        <w:rPr>
          <w:rFonts w:ascii="Times New Roman" w:hAnsi="Times New Roman"/>
          <w:sz w:val="26"/>
          <w:szCs w:val="26"/>
        </w:rPr>
        <w:t xml:space="preserve"> «Российский государственный профессионально-педагогический университет», ФГАОУ ВО «РГППУ», РГППУ; RSVPU)</w:t>
      </w:r>
    </w:p>
    <w:p w:rsidR="00DB73F3" w:rsidRP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 xml:space="preserve">И. о. ректора университета </w:t>
      </w: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B73F3">
        <w:rPr>
          <w:rFonts w:ascii="Times New Roman" w:hAnsi="Times New Roman"/>
          <w:sz w:val="26"/>
          <w:szCs w:val="26"/>
        </w:rPr>
        <w:t>Дубицкий</w:t>
      </w:r>
      <w:proofErr w:type="spellEnd"/>
      <w:r w:rsidRPr="00DB73F3">
        <w:rPr>
          <w:rFonts w:ascii="Times New Roman" w:hAnsi="Times New Roman"/>
          <w:sz w:val="26"/>
          <w:szCs w:val="26"/>
        </w:rPr>
        <w:t xml:space="preserve"> Валерий Васильевич, доктор социологических наук, кандидат химических наук, профессор.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ИНН 6663019889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КПП 668601001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ОКПО 04792038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ОКТМО 65701000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ОКОГУ 1323600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ОКАТО 65401385000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ОКВЭД 85.22, 85.21, 85.30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ОКФС 12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ОКОПФ 75101</w:t>
      </w:r>
    </w:p>
    <w:p w:rsidR="00DB73F3" w:rsidRP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ОГРН 1026605617202</w:t>
      </w:r>
    </w:p>
    <w:p w:rsidR="00DB73F3" w:rsidRP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 xml:space="preserve">Получатель: УФК по Свердловской области (ФГАОУ </w:t>
      </w:r>
      <w:proofErr w:type="gramStart"/>
      <w:r w:rsidRPr="00DB73F3">
        <w:rPr>
          <w:rFonts w:ascii="Times New Roman" w:hAnsi="Times New Roman"/>
          <w:sz w:val="26"/>
          <w:szCs w:val="26"/>
        </w:rPr>
        <w:t>ВО</w:t>
      </w:r>
      <w:proofErr w:type="gramEnd"/>
      <w:r w:rsidRPr="00DB73F3">
        <w:rPr>
          <w:rFonts w:ascii="Times New Roman" w:hAnsi="Times New Roman"/>
          <w:sz w:val="26"/>
          <w:szCs w:val="26"/>
        </w:rPr>
        <w:t xml:space="preserve"> «Российский государственный профессионально-педагогический университет», л/с 30626Щ76270)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Банк получателя: </w:t>
      </w:r>
      <w:proofErr w:type="gramStart"/>
      <w:r w:rsidRPr="00DB73F3">
        <w:rPr>
          <w:rFonts w:ascii="Times New Roman" w:hAnsi="Times New Roman"/>
          <w:sz w:val="26"/>
          <w:szCs w:val="26"/>
        </w:rPr>
        <w:t>Уральское</w:t>
      </w:r>
      <w:proofErr w:type="gramEnd"/>
      <w:r w:rsidRPr="00DB73F3">
        <w:rPr>
          <w:rFonts w:ascii="Times New Roman" w:hAnsi="Times New Roman"/>
          <w:sz w:val="26"/>
          <w:szCs w:val="26"/>
        </w:rPr>
        <w:t xml:space="preserve"> ГУ Банка России//УФК по Свердловской области </w:t>
      </w:r>
      <w:r>
        <w:rPr>
          <w:rFonts w:ascii="Times New Roman" w:hAnsi="Times New Roman"/>
          <w:sz w:val="26"/>
          <w:szCs w:val="26"/>
        </w:rPr>
        <w:br/>
      </w:r>
      <w:r w:rsidRPr="00DB73F3">
        <w:rPr>
          <w:rFonts w:ascii="Times New Roman" w:hAnsi="Times New Roman"/>
          <w:sz w:val="26"/>
          <w:szCs w:val="26"/>
        </w:rPr>
        <w:t>г. Екатеринбург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БИК 016577551</w:t>
      </w:r>
    </w:p>
    <w:p w:rsid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 xml:space="preserve">Единый </w:t>
      </w:r>
      <w:proofErr w:type="spellStart"/>
      <w:r w:rsidRPr="00DB73F3">
        <w:rPr>
          <w:rFonts w:ascii="Times New Roman" w:hAnsi="Times New Roman"/>
          <w:sz w:val="26"/>
          <w:szCs w:val="26"/>
        </w:rPr>
        <w:t>казн</w:t>
      </w:r>
      <w:proofErr w:type="spellEnd"/>
      <w:r w:rsidRPr="00DB73F3">
        <w:rPr>
          <w:rFonts w:ascii="Times New Roman" w:hAnsi="Times New Roman"/>
          <w:sz w:val="26"/>
          <w:szCs w:val="26"/>
        </w:rPr>
        <w:t>. счет 40102810645370000054</w:t>
      </w:r>
    </w:p>
    <w:p w:rsidR="00DB73F3" w:rsidRP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73F3">
        <w:rPr>
          <w:rFonts w:ascii="Times New Roman" w:hAnsi="Times New Roman"/>
          <w:sz w:val="26"/>
          <w:szCs w:val="26"/>
        </w:rPr>
        <w:t>Казн</w:t>
      </w:r>
      <w:proofErr w:type="spellEnd"/>
      <w:r w:rsidRPr="00DB73F3">
        <w:rPr>
          <w:rFonts w:ascii="Times New Roman" w:hAnsi="Times New Roman"/>
          <w:sz w:val="26"/>
          <w:szCs w:val="26"/>
        </w:rPr>
        <w:t>. счет 03214643000000016200</w:t>
      </w:r>
    </w:p>
    <w:p w:rsidR="00DB73F3" w:rsidRPr="00DB73F3" w:rsidRDefault="00DB73F3" w:rsidP="00DB73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3F3">
        <w:rPr>
          <w:rFonts w:ascii="Times New Roman" w:hAnsi="Times New Roman"/>
          <w:sz w:val="26"/>
          <w:szCs w:val="26"/>
        </w:rPr>
        <w:t>КБК 00000000000000000130</w:t>
      </w:r>
    </w:p>
    <w:p w:rsidR="008B63D6" w:rsidRPr="003041B5" w:rsidRDefault="008B63D6" w:rsidP="008B63D6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41B5">
        <w:rPr>
          <w:rFonts w:ascii="Times New Roman" w:hAnsi="Times New Roman"/>
          <w:b/>
          <w:sz w:val="26"/>
          <w:szCs w:val="26"/>
        </w:rPr>
        <w:t>Структура публикации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индекс УДК;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ФИО авторов (на русском и английском языке);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место работы авторов</w:t>
      </w:r>
      <w:r>
        <w:rPr>
          <w:rFonts w:ascii="Times New Roman" w:hAnsi="Times New Roman"/>
          <w:sz w:val="26"/>
          <w:szCs w:val="26"/>
        </w:rPr>
        <w:t>, город</w:t>
      </w:r>
      <w:r w:rsidRPr="003041B5">
        <w:rPr>
          <w:rFonts w:ascii="Times New Roman" w:hAnsi="Times New Roman"/>
          <w:sz w:val="26"/>
          <w:szCs w:val="26"/>
        </w:rPr>
        <w:t xml:space="preserve"> (на русском и английском языке);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электронная почта авторов;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наименование статьи (на русском и английском языке);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аннотация (на русском и английском языке);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ключевые слова (на русском и английском языке);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текст статьи;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литературы.</w:t>
      </w:r>
    </w:p>
    <w:p w:rsidR="00A26BB0" w:rsidRPr="00C87185" w:rsidRDefault="00A26BB0" w:rsidP="00A26BB0">
      <w:pPr>
        <w:keepNext/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185">
        <w:rPr>
          <w:rFonts w:ascii="Times New Roman" w:hAnsi="Times New Roman"/>
          <w:b/>
          <w:sz w:val="26"/>
          <w:szCs w:val="26"/>
        </w:rPr>
        <w:t>Требования к оформлению текста публикации</w:t>
      </w:r>
    </w:p>
    <w:p w:rsidR="00A26BB0" w:rsidRPr="001A2457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Объем материалов – от 5 </w:t>
      </w:r>
      <w:r>
        <w:rPr>
          <w:rFonts w:ascii="Times New Roman" w:hAnsi="Times New Roman"/>
          <w:sz w:val="26"/>
          <w:szCs w:val="26"/>
        </w:rPr>
        <w:t>страниц</w:t>
      </w:r>
      <w:r w:rsidRPr="001A2457">
        <w:rPr>
          <w:rFonts w:ascii="Times New Roman" w:hAnsi="Times New Roman"/>
          <w:sz w:val="26"/>
          <w:szCs w:val="26"/>
        </w:rPr>
        <w:t xml:space="preserve">. </w:t>
      </w:r>
    </w:p>
    <w:p w:rsidR="00A26BB0" w:rsidRPr="001A2457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Текст статьи должен быть подготовлен в текстовом редакторе </w:t>
      </w:r>
      <w:proofErr w:type="spellStart"/>
      <w:r w:rsidRPr="001A2457">
        <w:rPr>
          <w:rFonts w:ascii="Times New Roman" w:hAnsi="Times New Roman"/>
          <w:sz w:val="26"/>
          <w:szCs w:val="26"/>
        </w:rPr>
        <w:t>Word</w:t>
      </w:r>
      <w:proofErr w:type="spellEnd"/>
      <w:r w:rsidRPr="001A2457">
        <w:rPr>
          <w:rFonts w:ascii="Times New Roman" w:hAnsi="Times New Roman"/>
          <w:sz w:val="26"/>
          <w:szCs w:val="26"/>
        </w:rPr>
        <w:t>.</w:t>
      </w:r>
    </w:p>
    <w:p w:rsidR="00A26BB0" w:rsidRPr="001A2457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Формат страницы – А4 (210×297).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Шрифт – </w:t>
      </w:r>
      <w:proofErr w:type="spellStart"/>
      <w:r w:rsidRPr="003041B5">
        <w:rPr>
          <w:rFonts w:ascii="Times New Roman" w:hAnsi="Times New Roman"/>
          <w:sz w:val="26"/>
          <w:szCs w:val="26"/>
        </w:rPr>
        <w:t>Times</w:t>
      </w:r>
      <w:proofErr w:type="spellEnd"/>
      <w:r w:rsidRPr="003041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41B5">
        <w:rPr>
          <w:rFonts w:ascii="Times New Roman" w:hAnsi="Times New Roman"/>
          <w:sz w:val="26"/>
          <w:szCs w:val="26"/>
        </w:rPr>
        <w:t>New</w:t>
      </w:r>
      <w:proofErr w:type="spellEnd"/>
      <w:r w:rsidRPr="003041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41B5">
        <w:rPr>
          <w:rFonts w:ascii="Times New Roman" w:hAnsi="Times New Roman"/>
          <w:sz w:val="26"/>
          <w:szCs w:val="26"/>
        </w:rPr>
        <w:t>Roman</w:t>
      </w:r>
      <w:proofErr w:type="spellEnd"/>
      <w:r w:rsidRPr="003041B5">
        <w:rPr>
          <w:rFonts w:ascii="Times New Roman" w:hAnsi="Times New Roman"/>
          <w:sz w:val="26"/>
          <w:szCs w:val="26"/>
        </w:rPr>
        <w:t xml:space="preserve">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Размер шрифта (кегль) – 14.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Поля – все по 2 см.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Абзацный отступ – 1,25 см.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Межстрочный интервал – полуторный.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Выравнивание текста по ширине. </w:t>
      </w:r>
    </w:p>
    <w:p w:rsidR="00347631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Рисунки только черно-белые</w:t>
      </w:r>
      <w:r w:rsidR="000234F6" w:rsidRPr="003041B5">
        <w:rPr>
          <w:rFonts w:ascii="Times New Roman" w:hAnsi="Times New Roman"/>
          <w:sz w:val="26"/>
          <w:szCs w:val="26"/>
        </w:rPr>
        <w:t>, в формате JPEG, TIFF, со сквозной нумерацией</w:t>
      </w:r>
      <w:r w:rsidR="00303253" w:rsidRPr="003041B5">
        <w:rPr>
          <w:rFonts w:ascii="Times New Roman" w:hAnsi="Times New Roman"/>
          <w:sz w:val="26"/>
          <w:szCs w:val="26"/>
        </w:rPr>
        <w:t xml:space="preserve"> и наименованием</w:t>
      </w:r>
      <w:r w:rsidR="000234F6" w:rsidRPr="003041B5">
        <w:rPr>
          <w:rFonts w:ascii="Times New Roman" w:hAnsi="Times New Roman"/>
          <w:sz w:val="26"/>
          <w:szCs w:val="26"/>
        </w:rPr>
        <w:t xml:space="preserve">. </w:t>
      </w:r>
    </w:p>
    <w:p w:rsidR="00A26BB0" w:rsidRPr="003041B5" w:rsidRDefault="00303253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lastRenderedPageBreak/>
        <w:t>Т</w:t>
      </w:r>
      <w:r w:rsidR="000234F6" w:rsidRPr="003041B5">
        <w:rPr>
          <w:rFonts w:ascii="Times New Roman" w:hAnsi="Times New Roman"/>
          <w:sz w:val="26"/>
          <w:szCs w:val="26"/>
        </w:rPr>
        <w:t xml:space="preserve">аблицы должны иметь сквозную нумерацию арабскими цифрами и </w:t>
      </w:r>
      <w:r w:rsidR="00347631" w:rsidRPr="003041B5">
        <w:rPr>
          <w:rFonts w:ascii="Times New Roman" w:hAnsi="Times New Roman"/>
          <w:sz w:val="26"/>
          <w:szCs w:val="26"/>
        </w:rPr>
        <w:t>наименование</w:t>
      </w:r>
      <w:r w:rsidR="000234F6" w:rsidRPr="003041B5">
        <w:rPr>
          <w:rFonts w:ascii="Times New Roman" w:hAnsi="Times New Roman"/>
          <w:sz w:val="26"/>
          <w:szCs w:val="26"/>
        </w:rPr>
        <w:t>.</w:t>
      </w:r>
      <w:r w:rsidR="00347631" w:rsidRPr="003041B5">
        <w:rPr>
          <w:rFonts w:ascii="Times New Roman" w:hAnsi="Times New Roman"/>
          <w:sz w:val="26"/>
          <w:szCs w:val="26"/>
        </w:rPr>
        <w:t xml:space="preserve"> </w:t>
      </w:r>
      <w:r w:rsidR="00A26BB0" w:rsidRPr="003041B5">
        <w:rPr>
          <w:rFonts w:ascii="Times New Roman" w:hAnsi="Times New Roman"/>
          <w:sz w:val="26"/>
          <w:szCs w:val="26"/>
        </w:rPr>
        <w:t>Не допускается использование таблиц с альбомной ориентацией.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Список литературы обусловливается наличием цитат или ссылок. Список литературы оформляется в соответствии с ГОСТ Р 7.0.100-2018.</w:t>
      </w:r>
    </w:p>
    <w:p w:rsidR="00A26BB0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Ссылки на включенные в список литературы работы приводятся в квадратных скобках с указанием страниц [1, с. 15]; без указания страниц [1; 5]. Использование автоматических постраничных ссылок не допускается.</w:t>
      </w:r>
    </w:p>
    <w:p w:rsidR="00AE62DF" w:rsidRDefault="00511D50" w:rsidP="00596868">
      <w:pPr>
        <w:spacing w:before="24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D50">
        <w:rPr>
          <w:rFonts w:ascii="Times New Roman" w:hAnsi="Times New Roman"/>
          <w:sz w:val="26"/>
          <w:szCs w:val="26"/>
        </w:rPr>
        <w:t xml:space="preserve">В случае несоответствия статьи требованиям </w:t>
      </w:r>
      <w:r w:rsidRPr="00511D50">
        <w:rPr>
          <w:rFonts w:ascii="Times New Roman" w:hAnsi="Times New Roman"/>
          <w:b/>
          <w:sz w:val="26"/>
          <w:szCs w:val="26"/>
        </w:rPr>
        <w:t>конференции оргкомитет имеет право ее отклонить</w:t>
      </w:r>
      <w:r w:rsidRPr="00511D50">
        <w:rPr>
          <w:rFonts w:ascii="Times New Roman" w:hAnsi="Times New Roman"/>
          <w:sz w:val="26"/>
          <w:szCs w:val="26"/>
        </w:rPr>
        <w:t>.</w:t>
      </w:r>
      <w:r w:rsidR="00AE62DF">
        <w:rPr>
          <w:rFonts w:ascii="Times New Roman" w:hAnsi="Times New Roman"/>
          <w:sz w:val="26"/>
          <w:szCs w:val="26"/>
        </w:rPr>
        <w:t xml:space="preserve"> </w:t>
      </w:r>
    </w:p>
    <w:p w:rsidR="00511D50" w:rsidRPr="003041B5" w:rsidRDefault="00511D50" w:rsidP="00A477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62DF">
        <w:rPr>
          <w:rFonts w:ascii="Times New Roman" w:hAnsi="Times New Roman"/>
          <w:b/>
          <w:sz w:val="26"/>
          <w:szCs w:val="26"/>
        </w:rPr>
        <w:t>Обращаем Ваше внимание</w:t>
      </w:r>
      <w:r w:rsidRPr="00511D50">
        <w:rPr>
          <w:rFonts w:ascii="Times New Roman" w:hAnsi="Times New Roman"/>
          <w:sz w:val="26"/>
          <w:szCs w:val="26"/>
        </w:rPr>
        <w:t xml:space="preserve">, что все поступающие статьи проверяются в системе Антиплагиат.ru. </w:t>
      </w:r>
      <w:r w:rsidRPr="00A73CDF">
        <w:rPr>
          <w:rFonts w:ascii="Times New Roman" w:hAnsi="Times New Roman"/>
          <w:b/>
          <w:sz w:val="26"/>
          <w:szCs w:val="26"/>
        </w:rPr>
        <w:t xml:space="preserve">Оригинальность текста </w:t>
      </w:r>
      <w:r w:rsidR="00AE62DF" w:rsidRPr="00A73CDF">
        <w:rPr>
          <w:rFonts w:ascii="Times New Roman" w:hAnsi="Times New Roman"/>
          <w:b/>
          <w:sz w:val="26"/>
          <w:szCs w:val="26"/>
        </w:rPr>
        <w:t xml:space="preserve">должна быть </w:t>
      </w:r>
      <w:r w:rsidRPr="00A73CDF">
        <w:rPr>
          <w:rFonts w:ascii="Times New Roman" w:hAnsi="Times New Roman"/>
          <w:b/>
          <w:sz w:val="26"/>
          <w:szCs w:val="26"/>
        </w:rPr>
        <w:t xml:space="preserve">не менее </w:t>
      </w:r>
      <w:r w:rsidR="00AE62DF" w:rsidRPr="00A73CDF">
        <w:rPr>
          <w:rFonts w:ascii="Times New Roman" w:hAnsi="Times New Roman"/>
          <w:b/>
          <w:sz w:val="26"/>
          <w:szCs w:val="26"/>
        </w:rPr>
        <w:t>60</w:t>
      </w:r>
      <w:r w:rsidRPr="00A73CDF">
        <w:rPr>
          <w:rFonts w:ascii="Times New Roman" w:hAnsi="Times New Roman"/>
          <w:b/>
          <w:sz w:val="26"/>
          <w:szCs w:val="26"/>
        </w:rPr>
        <w:t>%.</w:t>
      </w:r>
    </w:p>
    <w:p w:rsidR="00A26BB0" w:rsidRPr="006943D3" w:rsidRDefault="00A26BB0" w:rsidP="000F36CA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  <w:highlight w:val="yellow"/>
        </w:rPr>
      </w:pPr>
      <w:r w:rsidRPr="000F36CA">
        <w:rPr>
          <w:rFonts w:ascii="Times New Roman" w:hAnsi="Times New Roman"/>
          <w:sz w:val="26"/>
          <w:szCs w:val="26"/>
        </w:rPr>
        <w:br w:type="page"/>
      </w:r>
      <w:r w:rsidRPr="006943D3">
        <w:rPr>
          <w:rFonts w:ascii="Times New Roman" w:hAnsi="Times New Roman"/>
          <w:b/>
          <w:sz w:val="28"/>
          <w:szCs w:val="26"/>
          <w:highlight w:val="yellow"/>
        </w:rPr>
        <w:lastRenderedPageBreak/>
        <w:t>Образец оформления текста статьи</w:t>
      </w:r>
    </w:p>
    <w:p w:rsidR="001233B2" w:rsidRPr="006943D3" w:rsidRDefault="001233B2" w:rsidP="008B63D6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8"/>
          <w:highlight w:val="yellow"/>
        </w:rPr>
      </w:pPr>
      <w:r w:rsidRPr="006943D3">
        <w:rPr>
          <w:rFonts w:ascii="Times New Roman" w:hAnsi="Times New Roman"/>
          <w:sz w:val="24"/>
          <w:szCs w:val="28"/>
          <w:highlight w:val="yellow"/>
        </w:rPr>
        <w:t>УДК 006.034</w:t>
      </w:r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yellow"/>
        </w:rPr>
      </w:pPr>
      <w:r w:rsidRPr="006943D3">
        <w:rPr>
          <w:rFonts w:ascii="Times New Roman" w:hAnsi="Times New Roman"/>
          <w:b/>
          <w:sz w:val="28"/>
          <w:szCs w:val="28"/>
          <w:highlight w:val="yellow"/>
        </w:rPr>
        <w:t>М. Л. Рахманов</w:t>
      </w:r>
      <w:r w:rsidRPr="006943D3">
        <w:rPr>
          <w:rFonts w:ascii="Times New Roman" w:hAnsi="Times New Roman"/>
          <w:b/>
          <w:sz w:val="28"/>
          <w:szCs w:val="28"/>
          <w:highlight w:val="yellow"/>
          <w:vertAlign w:val="superscript"/>
        </w:rPr>
        <w:t>1</w:t>
      </w:r>
      <w:r w:rsidRPr="006943D3">
        <w:rPr>
          <w:rFonts w:ascii="Times New Roman" w:hAnsi="Times New Roman"/>
          <w:b/>
          <w:sz w:val="28"/>
          <w:szCs w:val="28"/>
          <w:highlight w:val="yellow"/>
        </w:rPr>
        <w:t>, А. Ю. Мороз</w:t>
      </w:r>
      <w:r w:rsidRPr="006943D3">
        <w:rPr>
          <w:rFonts w:ascii="Times New Roman" w:hAnsi="Times New Roman"/>
          <w:b/>
          <w:sz w:val="28"/>
          <w:szCs w:val="28"/>
          <w:highlight w:val="yellow"/>
          <w:vertAlign w:val="superscript"/>
        </w:rPr>
        <w:t>2</w:t>
      </w:r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  <w:r w:rsidRPr="006943D3">
        <w:rPr>
          <w:rFonts w:ascii="Times New Roman" w:hAnsi="Times New Roman"/>
          <w:b/>
          <w:sz w:val="28"/>
          <w:szCs w:val="28"/>
          <w:highlight w:val="yellow"/>
          <w:lang w:val="en-US"/>
        </w:rPr>
        <w:t xml:space="preserve">M. L. </w:t>
      </w:r>
      <w:proofErr w:type="spellStart"/>
      <w:r w:rsidRPr="006943D3">
        <w:rPr>
          <w:rFonts w:ascii="Times New Roman" w:hAnsi="Times New Roman"/>
          <w:b/>
          <w:sz w:val="28"/>
          <w:szCs w:val="28"/>
          <w:highlight w:val="yellow"/>
          <w:lang w:val="en-US"/>
        </w:rPr>
        <w:t>Rahmanov</w:t>
      </w:r>
      <w:proofErr w:type="spellEnd"/>
      <w:r w:rsidRPr="006943D3">
        <w:rPr>
          <w:rFonts w:ascii="Times New Roman" w:hAnsi="Times New Roman"/>
          <w:b/>
          <w:sz w:val="28"/>
          <w:szCs w:val="28"/>
          <w:highlight w:val="yellow"/>
          <w:lang w:val="en-US"/>
        </w:rPr>
        <w:t xml:space="preserve">, A. Y. </w:t>
      </w:r>
      <w:proofErr w:type="spellStart"/>
      <w:r w:rsidRPr="006943D3">
        <w:rPr>
          <w:rFonts w:ascii="Times New Roman" w:hAnsi="Times New Roman"/>
          <w:b/>
          <w:sz w:val="28"/>
          <w:szCs w:val="28"/>
          <w:highlight w:val="yellow"/>
          <w:lang w:val="en-US"/>
        </w:rPr>
        <w:t>Moroz</w:t>
      </w:r>
      <w:proofErr w:type="spellEnd"/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highlight w:val="yellow"/>
        </w:rPr>
      </w:pPr>
      <w:r w:rsidRPr="006943D3">
        <w:rPr>
          <w:rFonts w:ascii="Times New Roman" w:hAnsi="Times New Roman"/>
          <w:b/>
          <w:sz w:val="28"/>
          <w:szCs w:val="28"/>
          <w:highlight w:val="yellow"/>
          <w:vertAlign w:val="superscript"/>
        </w:rPr>
        <w:t>1</w:t>
      </w:r>
      <w:r w:rsidRPr="006943D3">
        <w:rPr>
          <w:rFonts w:ascii="Times New Roman" w:hAnsi="Times New Roman"/>
          <w:b/>
          <w:i/>
          <w:sz w:val="24"/>
          <w:szCs w:val="28"/>
          <w:highlight w:val="yellow"/>
        </w:rPr>
        <w:t xml:space="preserve">ФГБОУ ВО «Московский авиационный институт </w:t>
      </w:r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highlight w:val="yellow"/>
        </w:rPr>
      </w:pPr>
      <w:r w:rsidRPr="006943D3">
        <w:rPr>
          <w:rFonts w:ascii="Times New Roman" w:hAnsi="Times New Roman"/>
          <w:b/>
          <w:i/>
          <w:sz w:val="24"/>
          <w:szCs w:val="28"/>
          <w:highlight w:val="yellow"/>
        </w:rPr>
        <w:t>(национальный исследовательский университет)», Москва</w:t>
      </w:r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highlight w:val="yellow"/>
        </w:rPr>
      </w:pPr>
      <w:r w:rsidRPr="006943D3">
        <w:rPr>
          <w:rFonts w:ascii="Times New Roman" w:hAnsi="Times New Roman"/>
          <w:b/>
          <w:sz w:val="28"/>
          <w:szCs w:val="28"/>
          <w:highlight w:val="yellow"/>
          <w:vertAlign w:val="superscript"/>
        </w:rPr>
        <w:t>2</w:t>
      </w:r>
      <w:r w:rsidRPr="006943D3">
        <w:rPr>
          <w:rFonts w:ascii="Times New Roman" w:hAnsi="Times New Roman"/>
          <w:b/>
          <w:i/>
          <w:sz w:val="24"/>
          <w:szCs w:val="28"/>
          <w:highlight w:val="yellow"/>
        </w:rPr>
        <w:t xml:space="preserve">ФГБОУ ВО «Московский государственный </w:t>
      </w:r>
      <w:r w:rsidRPr="006943D3">
        <w:rPr>
          <w:rFonts w:ascii="Times New Roman" w:hAnsi="Times New Roman"/>
          <w:b/>
          <w:i/>
          <w:sz w:val="24"/>
          <w:szCs w:val="28"/>
          <w:highlight w:val="yellow"/>
        </w:rPr>
        <w:br/>
        <w:t>технологический университет «СТАНКИН», Москва</w:t>
      </w:r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highlight w:val="yellow"/>
          <w:lang w:val="en-US"/>
        </w:rPr>
      </w:pPr>
      <w:r w:rsidRPr="006943D3">
        <w:rPr>
          <w:rFonts w:ascii="Times New Roman" w:hAnsi="Times New Roman"/>
          <w:b/>
          <w:i/>
          <w:sz w:val="24"/>
          <w:szCs w:val="28"/>
          <w:highlight w:val="yellow"/>
          <w:lang w:val="en-US"/>
        </w:rPr>
        <w:t>Moscow Aviation Institute (National Research University), Moscow</w:t>
      </w:r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highlight w:val="yellow"/>
          <w:lang w:val="en-US"/>
        </w:rPr>
      </w:pPr>
      <w:r w:rsidRPr="006943D3">
        <w:rPr>
          <w:rFonts w:ascii="Times New Roman" w:hAnsi="Times New Roman"/>
          <w:b/>
          <w:i/>
          <w:sz w:val="24"/>
          <w:szCs w:val="28"/>
          <w:highlight w:val="yellow"/>
          <w:lang w:val="en-US"/>
        </w:rPr>
        <w:t>Moscow State University of Technology «STANKIN», Moscow</w:t>
      </w:r>
    </w:p>
    <w:p w:rsidR="001233B2" w:rsidRPr="006943D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sz w:val="24"/>
          <w:szCs w:val="28"/>
          <w:highlight w:val="yellow"/>
        </w:rPr>
      </w:pPr>
      <w:r w:rsidRPr="006943D3">
        <w:rPr>
          <w:rFonts w:ascii="Times New Roman" w:hAnsi="Times New Roman"/>
          <w:b/>
          <w:sz w:val="24"/>
          <w:szCs w:val="28"/>
          <w:highlight w:val="yellow"/>
        </w:rPr>
        <w:t>frostnas@mail.ru</w:t>
      </w:r>
    </w:p>
    <w:p w:rsidR="001233B2" w:rsidRPr="006943D3" w:rsidRDefault="001233B2" w:rsidP="001233B2">
      <w:pPr>
        <w:keepNext/>
        <w:suppressAutoHyphens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943D3">
        <w:rPr>
          <w:rFonts w:ascii="Times New Roman" w:hAnsi="Times New Roman"/>
          <w:b/>
          <w:sz w:val="28"/>
          <w:szCs w:val="28"/>
          <w:highlight w:val="yellow"/>
        </w:rPr>
        <w:t xml:space="preserve">ФОРМИРОВАНИЕ НОРМАТИВНОЙ БАЗЫ </w:t>
      </w:r>
      <w:r w:rsidRPr="006943D3">
        <w:rPr>
          <w:rFonts w:ascii="Times New Roman" w:hAnsi="Times New Roman"/>
          <w:b/>
          <w:sz w:val="28"/>
          <w:szCs w:val="28"/>
          <w:highlight w:val="yellow"/>
        </w:rPr>
        <w:br/>
        <w:t>МЕЖДУНАРОДНЫХ ПРОЕКТОВ</w:t>
      </w:r>
    </w:p>
    <w:p w:rsidR="001233B2" w:rsidRPr="006943D3" w:rsidRDefault="001233B2" w:rsidP="001233B2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  <w:r w:rsidRPr="006943D3">
        <w:rPr>
          <w:rFonts w:ascii="Times New Roman" w:hAnsi="Times New Roman"/>
          <w:b/>
          <w:sz w:val="28"/>
          <w:szCs w:val="28"/>
          <w:highlight w:val="yellow"/>
          <w:lang w:val="en-US"/>
        </w:rPr>
        <w:t xml:space="preserve">CREATION OF A REGULATORY FRAMEWORK </w:t>
      </w:r>
      <w:r w:rsidRPr="006943D3">
        <w:rPr>
          <w:rFonts w:ascii="Times New Roman" w:hAnsi="Times New Roman"/>
          <w:b/>
          <w:sz w:val="28"/>
          <w:szCs w:val="28"/>
          <w:highlight w:val="yellow"/>
          <w:lang w:val="en-US"/>
        </w:rPr>
        <w:br/>
        <w:t>FOR AN INTERNATIONAL PROJECT</w:t>
      </w:r>
    </w:p>
    <w:p w:rsidR="001233B2" w:rsidRPr="006943D3" w:rsidRDefault="001233B2" w:rsidP="001233B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6943D3">
        <w:rPr>
          <w:rFonts w:ascii="Times New Roman" w:hAnsi="Times New Roman"/>
          <w:b/>
          <w:i/>
          <w:sz w:val="24"/>
          <w:szCs w:val="24"/>
          <w:highlight w:val="yellow"/>
        </w:rPr>
        <w:t xml:space="preserve">Аннотация. </w:t>
      </w:r>
      <w:r w:rsidRPr="006943D3">
        <w:rPr>
          <w:rFonts w:ascii="Times New Roman" w:hAnsi="Times New Roman"/>
          <w:i/>
          <w:sz w:val="24"/>
          <w:szCs w:val="24"/>
          <w:highlight w:val="yellow"/>
        </w:rPr>
        <w:t>Настоящая статья посвящена проблемам формирования нормативной базы при реализации международных проектов.</w:t>
      </w:r>
    </w:p>
    <w:p w:rsidR="001233B2" w:rsidRPr="006943D3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  <w:lang w:val="en-US"/>
        </w:rPr>
      </w:pPr>
      <w:r w:rsidRPr="006943D3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Abstract.</w:t>
      </w:r>
      <w:r w:rsidRPr="006943D3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This article is devoted to the problems of forming a regulatory framework in the implementation of international projects.</w:t>
      </w:r>
    </w:p>
    <w:p w:rsidR="001233B2" w:rsidRPr="006943D3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6943D3">
        <w:rPr>
          <w:rFonts w:ascii="Times New Roman" w:hAnsi="Times New Roman"/>
          <w:b/>
          <w:i/>
          <w:sz w:val="24"/>
          <w:szCs w:val="24"/>
          <w:highlight w:val="yellow"/>
        </w:rPr>
        <w:t>Ключевые слова:</w:t>
      </w:r>
      <w:r w:rsidRPr="006943D3">
        <w:rPr>
          <w:rFonts w:ascii="Times New Roman" w:hAnsi="Times New Roman"/>
          <w:i/>
          <w:sz w:val="24"/>
          <w:szCs w:val="24"/>
          <w:highlight w:val="yellow"/>
        </w:rPr>
        <w:t xml:space="preserve"> техническое регулирование; стандарт; международные стандарты; международные проекты; нормативная база; перечень стандартов; анализ требований; менеджмент качества.</w:t>
      </w:r>
    </w:p>
    <w:p w:rsidR="001233B2" w:rsidRPr="006943D3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  <w:lang w:val="en-US"/>
        </w:rPr>
      </w:pPr>
      <w:r w:rsidRPr="006943D3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Keywords:</w:t>
      </w:r>
      <w:r w:rsidRPr="006943D3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technical regulation; standard; international standards; international projects; regulatory framework; list of standards; requirements analysis; quality management.</w:t>
      </w:r>
    </w:p>
    <w:p w:rsidR="001233B2" w:rsidRPr="006943D3" w:rsidRDefault="001233B2" w:rsidP="001233B2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943D3">
        <w:rPr>
          <w:rFonts w:ascii="Times New Roman" w:hAnsi="Times New Roman"/>
          <w:sz w:val="26"/>
          <w:szCs w:val="26"/>
          <w:highlight w:val="yellow"/>
        </w:rPr>
        <w:t>В последние десятилетия создание сложной инновационной продукции все чаще реализовывается в рамках международных проектов. Одной из главных составляющих, обеспечивающих успешную реализацию международных проектов, является использование современной нормативной базы. Формирование нормативной базы международных проектов является сложной задачей. Эта база должна, с одной стороны, обеспечивать достижение целей, поставленных в проекте, с другой соответствовать требованиям законодательства сторон в области обязательных требований к объектам, а также основываться на международных, региональных и национальных стандартах, применяемых сторонами международного проекта.</w:t>
      </w:r>
    </w:p>
    <w:p w:rsidR="001233B2" w:rsidRPr="006943D3" w:rsidRDefault="001233B2" w:rsidP="001233B2">
      <w:pPr>
        <w:spacing w:before="120"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6943D3">
        <w:rPr>
          <w:rFonts w:ascii="Times New Roman" w:hAnsi="Times New Roman"/>
          <w:b/>
          <w:i/>
          <w:sz w:val="24"/>
          <w:szCs w:val="24"/>
          <w:highlight w:val="yellow"/>
        </w:rPr>
        <w:t>Список литературы</w:t>
      </w:r>
    </w:p>
    <w:p w:rsidR="001233B2" w:rsidRPr="006943D3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3D3">
        <w:rPr>
          <w:rFonts w:ascii="Times New Roman" w:hAnsi="Times New Roman"/>
          <w:sz w:val="24"/>
          <w:szCs w:val="24"/>
          <w:highlight w:val="yellow"/>
        </w:rPr>
        <w:t xml:space="preserve">1. </w:t>
      </w:r>
      <w:r w:rsidRPr="006943D3">
        <w:rPr>
          <w:rFonts w:ascii="Times New Roman" w:hAnsi="Times New Roman"/>
          <w:i/>
          <w:sz w:val="24"/>
          <w:szCs w:val="24"/>
          <w:highlight w:val="yellow"/>
        </w:rPr>
        <w:t>Российская</w:t>
      </w:r>
      <w:r w:rsidRPr="006943D3">
        <w:rPr>
          <w:rFonts w:ascii="Times New Roman" w:hAnsi="Times New Roman"/>
          <w:sz w:val="24"/>
          <w:szCs w:val="24"/>
          <w:highlight w:val="yellow"/>
        </w:rPr>
        <w:t xml:space="preserve"> Федерация. Законы. О техническом регулировании</w:t>
      </w:r>
      <w:proofErr w:type="gramStart"/>
      <w:r w:rsidR="00BA071F" w:rsidRPr="006943D3">
        <w:rPr>
          <w:rFonts w:ascii="Times New Roman" w:hAnsi="Times New Roman"/>
          <w:sz w:val="24"/>
          <w:szCs w:val="24"/>
          <w:highlight w:val="yellow"/>
        </w:rPr>
        <w:t> </w:t>
      </w:r>
      <w:r w:rsidRPr="006943D3">
        <w:rPr>
          <w:rFonts w:ascii="Times New Roman" w:hAnsi="Times New Roman"/>
          <w:sz w:val="24"/>
          <w:szCs w:val="24"/>
          <w:highlight w:val="yellow"/>
        </w:rPr>
        <w:t>:</w:t>
      </w:r>
      <w:proofErr w:type="gramEnd"/>
      <w:r w:rsidRPr="006943D3">
        <w:rPr>
          <w:rFonts w:ascii="Times New Roman" w:hAnsi="Times New Roman"/>
          <w:sz w:val="24"/>
          <w:szCs w:val="24"/>
          <w:highlight w:val="yellow"/>
        </w:rPr>
        <w:t xml:space="preserve"> Федеральный закон № 184-ФЗ</w:t>
      </w:r>
      <w:proofErr w:type="gramStart"/>
      <w:r w:rsidRPr="006943D3">
        <w:rPr>
          <w:rFonts w:ascii="Times New Roman" w:hAnsi="Times New Roman"/>
          <w:sz w:val="24"/>
          <w:szCs w:val="24"/>
          <w:highlight w:val="yellow"/>
        </w:rPr>
        <w:t xml:space="preserve"> :</w:t>
      </w:r>
      <w:proofErr w:type="gramEnd"/>
      <w:r w:rsidRPr="006943D3">
        <w:rPr>
          <w:rFonts w:ascii="Times New Roman" w:hAnsi="Times New Roman"/>
          <w:sz w:val="24"/>
          <w:szCs w:val="24"/>
          <w:highlight w:val="yellow"/>
        </w:rPr>
        <w:t xml:space="preserve"> [принят Государственной Думой 15 декабря 2002 года : одобрен Советом Федерации 18 декабря 2002 года]. – Текст</w:t>
      </w:r>
      <w:proofErr w:type="gramStart"/>
      <w:r w:rsidR="00BA071F" w:rsidRPr="006943D3">
        <w:rPr>
          <w:rFonts w:ascii="Times New Roman" w:hAnsi="Times New Roman"/>
          <w:sz w:val="24"/>
          <w:szCs w:val="24"/>
          <w:highlight w:val="yellow"/>
        </w:rPr>
        <w:t> </w:t>
      </w:r>
      <w:r w:rsidRPr="006943D3">
        <w:rPr>
          <w:rFonts w:ascii="Times New Roman" w:hAnsi="Times New Roman"/>
          <w:sz w:val="24"/>
          <w:szCs w:val="24"/>
          <w:highlight w:val="yellow"/>
        </w:rPr>
        <w:t>:</w:t>
      </w:r>
      <w:proofErr w:type="gramEnd"/>
      <w:r w:rsidRPr="006943D3">
        <w:rPr>
          <w:rFonts w:ascii="Times New Roman" w:hAnsi="Times New Roman"/>
          <w:sz w:val="24"/>
          <w:szCs w:val="24"/>
          <w:highlight w:val="yellow"/>
        </w:rPr>
        <w:t xml:space="preserve"> электронный // Техэксперт : [сайт]. – URL: https://docs.cntd.ru/ </w:t>
      </w:r>
      <w:proofErr w:type="spellStart"/>
      <w:r w:rsidRPr="006943D3">
        <w:rPr>
          <w:rFonts w:ascii="Times New Roman" w:hAnsi="Times New Roman"/>
          <w:sz w:val="24"/>
          <w:szCs w:val="24"/>
          <w:highlight w:val="yellow"/>
        </w:rPr>
        <w:t>document</w:t>
      </w:r>
      <w:proofErr w:type="spellEnd"/>
      <w:r w:rsidRPr="006943D3">
        <w:rPr>
          <w:rFonts w:ascii="Times New Roman" w:hAnsi="Times New Roman"/>
          <w:sz w:val="24"/>
          <w:szCs w:val="24"/>
          <w:highlight w:val="yellow"/>
        </w:rPr>
        <w:t>/901836556.</w:t>
      </w:r>
    </w:p>
    <w:p w:rsidR="001233B2" w:rsidRPr="006943D3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3D3">
        <w:rPr>
          <w:rFonts w:ascii="Times New Roman" w:hAnsi="Times New Roman"/>
          <w:sz w:val="24"/>
          <w:szCs w:val="24"/>
          <w:highlight w:val="yellow"/>
        </w:rPr>
        <w:t xml:space="preserve">2. </w:t>
      </w:r>
      <w:r w:rsidRPr="006943D3">
        <w:rPr>
          <w:rFonts w:ascii="Times New Roman" w:hAnsi="Times New Roman"/>
          <w:i/>
          <w:sz w:val="24"/>
          <w:szCs w:val="24"/>
          <w:highlight w:val="yellow"/>
        </w:rPr>
        <w:t>ГОСТ 15.016–2016</w:t>
      </w:r>
      <w:r w:rsidRPr="006943D3">
        <w:rPr>
          <w:rFonts w:ascii="Times New Roman" w:hAnsi="Times New Roman"/>
          <w:sz w:val="24"/>
          <w:szCs w:val="24"/>
          <w:highlight w:val="yellow"/>
        </w:rPr>
        <w:t>. Система разработки и постановки продукции на производство. Техническое задание. Требования к содержанию и оформлению: межгосударственный стандарт</w:t>
      </w:r>
      <w:proofErr w:type="gramStart"/>
      <w:r w:rsidRPr="006943D3">
        <w:rPr>
          <w:rFonts w:ascii="Times New Roman" w:hAnsi="Times New Roman"/>
          <w:sz w:val="24"/>
          <w:szCs w:val="24"/>
          <w:highlight w:val="yellow"/>
        </w:rPr>
        <w:t xml:space="preserve"> :</w:t>
      </w:r>
      <w:proofErr w:type="gramEnd"/>
      <w:r w:rsidRPr="006943D3">
        <w:rPr>
          <w:rFonts w:ascii="Times New Roman" w:hAnsi="Times New Roman"/>
          <w:sz w:val="24"/>
          <w:szCs w:val="24"/>
          <w:highlight w:val="yellow"/>
        </w:rPr>
        <w:t xml:space="preserve"> издание официальное : введен в действие Приказом Федерального агентства по техническому регулированию и метрологии от 14 марта 2017 г. № 135-ст : дата введения 2017-09-01 / разработан Всероссийским научно-исследовательским институтом стандартизации и сертификации в машиностроении. – Текст</w:t>
      </w:r>
      <w:proofErr w:type="gramStart"/>
      <w:r w:rsidRPr="006943D3">
        <w:rPr>
          <w:rFonts w:ascii="Times New Roman" w:hAnsi="Times New Roman"/>
          <w:sz w:val="24"/>
          <w:szCs w:val="24"/>
          <w:highlight w:val="yellow"/>
        </w:rPr>
        <w:t xml:space="preserve"> :</w:t>
      </w:r>
      <w:proofErr w:type="gramEnd"/>
      <w:r w:rsidRPr="006943D3">
        <w:rPr>
          <w:rFonts w:ascii="Times New Roman" w:hAnsi="Times New Roman"/>
          <w:sz w:val="24"/>
          <w:szCs w:val="24"/>
          <w:highlight w:val="yellow"/>
        </w:rPr>
        <w:t xml:space="preserve"> электронный // Техэксперт: [сайт]. – URL: http://docs.cntd.ru/ </w:t>
      </w:r>
      <w:proofErr w:type="spellStart"/>
      <w:r w:rsidRPr="006943D3">
        <w:rPr>
          <w:rFonts w:ascii="Times New Roman" w:hAnsi="Times New Roman"/>
          <w:sz w:val="24"/>
          <w:szCs w:val="24"/>
          <w:highlight w:val="yellow"/>
        </w:rPr>
        <w:t>document</w:t>
      </w:r>
      <w:proofErr w:type="spellEnd"/>
      <w:r w:rsidRPr="006943D3">
        <w:rPr>
          <w:rFonts w:ascii="Times New Roman" w:hAnsi="Times New Roman"/>
          <w:sz w:val="24"/>
          <w:szCs w:val="24"/>
          <w:highlight w:val="yellow"/>
        </w:rPr>
        <w:t>/1200144624.</w:t>
      </w:r>
    </w:p>
    <w:p w:rsidR="001233B2" w:rsidRPr="004B0ACC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3D3">
        <w:rPr>
          <w:rFonts w:ascii="Times New Roman" w:hAnsi="Times New Roman"/>
          <w:spacing w:val="-2"/>
          <w:sz w:val="24"/>
          <w:szCs w:val="24"/>
          <w:highlight w:val="yellow"/>
        </w:rPr>
        <w:t xml:space="preserve">3. </w:t>
      </w:r>
      <w:r w:rsidRPr="006943D3">
        <w:rPr>
          <w:rFonts w:ascii="Times New Roman" w:hAnsi="Times New Roman"/>
          <w:i/>
          <w:spacing w:val="-2"/>
          <w:sz w:val="24"/>
          <w:szCs w:val="24"/>
          <w:highlight w:val="yellow"/>
        </w:rPr>
        <w:t>Мороз, А. Ю.</w:t>
      </w:r>
      <w:r w:rsidRPr="006943D3">
        <w:rPr>
          <w:rFonts w:ascii="Times New Roman" w:hAnsi="Times New Roman"/>
          <w:spacing w:val="-2"/>
          <w:sz w:val="24"/>
          <w:szCs w:val="24"/>
          <w:highlight w:val="yellow"/>
        </w:rPr>
        <w:t xml:space="preserve"> Оценка гармонизации зарубежных нормативных документов на национальном уровне в России / А.</w:t>
      </w:r>
      <w:r w:rsidR="00BA071F" w:rsidRPr="006943D3">
        <w:rPr>
          <w:rFonts w:ascii="Times New Roman" w:hAnsi="Times New Roman"/>
          <w:spacing w:val="-2"/>
          <w:sz w:val="24"/>
          <w:szCs w:val="24"/>
          <w:highlight w:val="yellow"/>
        </w:rPr>
        <w:t> </w:t>
      </w:r>
      <w:r w:rsidRPr="006943D3">
        <w:rPr>
          <w:rFonts w:ascii="Times New Roman" w:hAnsi="Times New Roman"/>
          <w:spacing w:val="-2"/>
          <w:sz w:val="24"/>
          <w:szCs w:val="24"/>
          <w:highlight w:val="yellow"/>
        </w:rPr>
        <w:t>Ю.</w:t>
      </w:r>
      <w:r w:rsidR="00BA071F" w:rsidRPr="006943D3">
        <w:rPr>
          <w:rFonts w:ascii="Times New Roman" w:hAnsi="Times New Roman"/>
          <w:spacing w:val="-2"/>
          <w:sz w:val="24"/>
          <w:szCs w:val="24"/>
          <w:highlight w:val="yellow"/>
        </w:rPr>
        <w:t> </w:t>
      </w:r>
      <w:r w:rsidRPr="006943D3">
        <w:rPr>
          <w:rFonts w:ascii="Times New Roman" w:hAnsi="Times New Roman"/>
          <w:spacing w:val="-2"/>
          <w:sz w:val="24"/>
          <w:szCs w:val="24"/>
          <w:highlight w:val="yellow"/>
        </w:rPr>
        <w:t>Мороз. – Текст</w:t>
      </w:r>
      <w:proofErr w:type="gramStart"/>
      <w:r w:rsidRPr="006943D3">
        <w:rPr>
          <w:rFonts w:ascii="Times New Roman" w:hAnsi="Times New Roman"/>
          <w:spacing w:val="-2"/>
          <w:sz w:val="24"/>
          <w:szCs w:val="24"/>
          <w:highlight w:val="yellow"/>
        </w:rPr>
        <w:t xml:space="preserve"> :</w:t>
      </w:r>
      <w:proofErr w:type="gramEnd"/>
      <w:r w:rsidRPr="006943D3">
        <w:rPr>
          <w:rFonts w:ascii="Times New Roman" w:hAnsi="Times New Roman"/>
          <w:spacing w:val="-2"/>
          <w:sz w:val="24"/>
          <w:szCs w:val="24"/>
          <w:highlight w:val="yellow"/>
        </w:rPr>
        <w:t xml:space="preserve"> электронный // Оборонный комплекс – научно-техническому прогрессу России. – 2016. – № 1 (129). – С. 87–90. – </w:t>
      </w:r>
      <w:r w:rsidRPr="006943D3">
        <w:rPr>
          <w:rFonts w:ascii="Times New Roman" w:hAnsi="Times New Roman"/>
          <w:spacing w:val="-2"/>
          <w:sz w:val="24"/>
          <w:szCs w:val="24"/>
          <w:highlight w:val="yellow"/>
          <w:lang w:val="en-US"/>
        </w:rPr>
        <w:t>URL</w:t>
      </w:r>
      <w:r w:rsidRPr="006943D3">
        <w:rPr>
          <w:rFonts w:ascii="Times New Roman" w:hAnsi="Times New Roman"/>
          <w:spacing w:val="-2"/>
          <w:sz w:val="24"/>
          <w:szCs w:val="24"/>
          <w:highlight w:val="yellow"/>
        </w:rPr>
        <w:t>: https://www.elibrary.ru/download/elibrary_26188376_86033303.pdf.</w:t>
      </w:r>
    </w:p>
    <w:sectPr w:rsidR="001233B2" w:rsidRPr="004B0ACC" w:rsidSect="00596868">
      <w:footerReference w:type="default" r:id="rId11"/>
      <w:pgSz w:w="11906" w:h="16838"/>
      <w:pgMar w:top="567" w:right="567" w:bottom="567" w:left="1021" w:header="5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D2" w:rsidRDefault="000370D2">
      <w:pPr>
        <w:spacing w:after="0" w:line="240" w:lineRule="auto"/>
      </w:pPr>
      <w:r>
        <w:separator/>
      </w:r>
    </w:p>
  </w:endnote>
  <w:endnote w:type="continuationSeparator" w:id="0">
    <w:p w:rsidR="000370D2" w:rsidRDefault="0003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49" w:rsidRPr="001233B2" w:rsidRDefault="008D7CD5" w:rsidP="00711B0B">
    <w:pPr>
      <w:pStyle w:val="a7"/>
      <w:jc w:val="center"/>
      <w:rPr>
        <w:rFonts w:ascii="Times New Roman" w:hAnsi="Times New Roman"/>
        <w:sz w:val="20"/>
        <w:szCs w:val="20"/>
      </w:rPr>
    </w:pPr>
    <w:r w:rsidRPr="001233B2">
      <w:rPr>
        <w:rFonts w:ascii="Times New Roman" w:hAnsi="Times New Roman"/>
        <w:sz w:val="20"/>
        <w:szCs w:val="20"/>
      </w:rPr>
      <w:fldChar w:fldCharType="begin"/>
    </w:r>
    <w:r w:rsidR="00A26BB0" w:rsidRPr="001233B2">
      <w:rPr>
        <w:rFonts w:ascii="Times New Roman" w:hAnsi="Times New Roman"/>
        <w:sz w:val="20"/>
        <w:szCs w:val="20"/>
      </w:rPr>
      <w:instrText>PAGE   \* MERGEFORMAT</w:instrText>
    </w:r>
    <w:r w:rsidRPr="001233B2">
      <w:rPr>
        <w:rFonts w:ascii="Times New Roman" w:hAnsi="Times New Roman"/>
        <w:sz w:val="20"/>
        <w:szCs w:val="20"/>
      </w:rPr>
      <w:fldChar w:fldCharType="separate"/>
    </w:r>
    <w:r w:rsidR="006943D3">
      <w:rPr>
        <w:rFonts w:ascii="Times New Roman" w:hAnsi="Times New Roman"/>
        <w:noProof/>
        <w:sz w:val="20"/>
        <w:szCs w:val="20"/>
      </w:rPr>
      <w:t>5</w:t>
    </w:r>
    <w:r w:rsidRPr="001233B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D2" w:rsidRDefault="000370D2">
      <w:pPr>
        <w:spacing w:after="0" w:line="240" w:lineRule="auto"/>
      </w:pPr>
      <w:r>
        <w:separator/>
      </w:r>
    </w:p>
  </w:footnote>
  <w:footnote w:type="continuationSeparator" w:id="0">
    <w:p w:rsidR="000370D2" w:rsidRDefault="0003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B01"/>
    <w:multiLevelType w:val="multilevel"/>
    <w:tmpl w:val="C7A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42B2D"/>
    <w:multiLevelType w:val="hybridMultilevel"/>
    <w:tmpl w:val="50CE7786"/>
    <w:lvl w:ilvl="0" w:tplc="1520BD1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3A6D"/>
    <w:multiLevelType w:val="hybridMultilevel"/>
    <w:tmpl w:val="0F4C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D6701"/>
    <w:multiLevelType w:val="hybridMultilevel"/>
    <w:tmpl w:val="8752F952"/>
    <w:lvl w:ilvl="0" w:tplc="57887B6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4F19CC"/>
    <w:multiLevelType w:val="hybridMultilevel"/>
    <w:tmpl w:val="B8EEF8FA"/>
    <w:lvl w:ilvl="0" w:tplc="4C860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5DA6"/>
    <w:multiLevelType w:val="hybridMultilevel"/>
    <w:tmpl w:val="DD860F96"/>
    <w:lvl w:ilvl="0" w:tplc="4C860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FC5"/>
    <w:rsid w:val="00005081"/>
    <w:rsid w:val="00020966"/>
    <w:rsid w:val="000234F6"/>
    <w:rsid w:val="000370D2"/>
    <w:rsid w:val="00051E70"/>
    <w:rsid w:val="000618DE"/>
    <w:rsid w:val="00083C95"/>
    <w:rsid w:val="0009565B"/>
    <w:rsid w:val="000A47FA"/>
    <w:rsid w:val="000B17BB"/>
    <w:rsid w:val="000B4F33"/>
    <w:rsid w:val="000F36CA"/>
    <w:rsid w:val="001233B2"/>
    <w:rsid w:val="00125301"/>
    <w:rsid w:val="00152CC4"/>
    <w:rsid w:val="00164FC5"/>
    <w:rsid w:val="00190E5E"/>
    <w:rsid w:val="00190EF7"/>
    <w:rsid w:val="001A0CD8"/>
    <w:rsid w:val="001D05A1"/>
    <w:rsid w:val="00205564"/>
    <w:rsid w:val="00241341"/>
    <w:rsid w:val="00242104"/>
    <w:rsid w:val="00253FCD"/>
    <w:rsid w:val="00255183"/>
    <w:rsid w:val="00262356"/>
    <w:rsid w:val="00291368"/>
    <w:rsid w:val="002915ED"/>
    <w:rsid w:val="002B1F25"/>
    <w:rsid w:val="002B5F1B"/>
    <w:rsid w:val="002C3E4D"/>
    <w:rsid w:val="002E21FC"/>
    <w:rsid w:val="002E7DB3"/>
    <w:rsid w:val="003008C8"/>
    <w:rsid w:val="00303253"/>
    <w:rsid w:val="003041B5"/>
    <w:rsid w:val="003073C0"/>
    <w:rsid w:val="00347631"/>
    <w:rsid w:val="00350351"/>
    <w:rsid w:val="003549FC"/>
    <w:rsid w:val="00397EAC"/>
    <w:rsid w:val="003A4D1F"/>
    <w:rsid w:val="003B083D"/>
    <w:rsid w:val="003C0BFE"/>
    <w:rsid w:val="003C43EB"/>
    <w:rsid w:val="0041782A"/>
    <w:rsid w:val="00452609"/>
    <w:rsid w:val="00473574"/>
    <w:rsid w:val="00485C07"/>
    <w:rsid w:val="00493E03"/>
    <w:rsid w:val="004A01C7"/>
    <w:rsid w:val="004B0ACC"/>
    <w:rsid w:val="004D4DE0"/>
    <w:rsid w:val="004D6453"/>
    <w:rsid w:val="004F1184"/>
    <w:rsid w:val="00511D50"/>
    <w:rsid w:val="00562B73"/>
    <w:rsid w:val="00596868"/>
    <w:rsid w:val="00600F8E"/>
    <w:rsid w:val="006711C5"/>
    <w:rsid w:val="006943D3"/>
    <w:rsid w:val="006D3998"/>
    <w:rsid w:val="006E643A"/>
    <w:rsid w:val="006F1E0A"/>
    <w:rsid w:val="00770879"/>
    <w:rsid w:val="00781CF9"/>
    <w:rsid w:val="00794124"/>
    <w:rsid w:val="00805C1F"/>
    <w:rsid w:val="008141A6"/>
    <w:rsid w:val="00840DA6"/>
    <w:rsid w:val="00870754"/>
    <w:rsid w:val="00885C21"/>
    <w:rsid w:val="008B63D6"/>
    <w:rsid w:val="008D7CD5"/>
    <w:rsid w:val="008E1099"/>
    <w:rsid w:val="00905CC5"/>
    <w:rsid w:val="0098264E"/>
    <w:rsid w:val="009C6373"/>
    <w:rsid w:val="009D3FBC"/>
    <w:rsid w:val="009E15F6"/>
    <w:rsid w:val="009E582F"/>
    <w:rsid w:val="00A11A04"/>
    <w:rsid w:val="00A26BB0"/>
    <w:rsid w:val="00A477D4"/>
    <w:rsid w:val="00A63890"/>
    <w:rsid w:val="00A73CDF"/>
    <w:rsid w:val="00A96BD2"/>
    <w:rsid w:val="00AE62DF"/>
    <w:rsid w:val="00AF6473"/>
    <w:rsid w:val="00B632A3"/>
    <w:rsid w:val="00BA071F"/>
    <w:rsid w:val="00BF4907"/>
    <w:rsid w:val="00C4050E"/>
    <w:rsid w:val="00C86881"/>
    <w:rsid w:val="00CB04A2"/>
    <w:rsid w:val="00CC0B13"/>
    <w:rsid w:val="00CE001B"/>
    <w:rsid w:val="00D46B01"/>
    <w:rsid w:val="00D7260F"/>
    <w:rsid w:val="00D8097F"/>
    <w:rsid w:val="00D910D2"/>
    <w:rsid w:val="00DB73F3"/>
    <w:rsid w:val="00DC1192"/>
    <w:rsid w:val="00DF1BF4"/>
    <w:rsid w:val="00DF4AE1"/>
    <w:rsid w:val="00E374A4"/>
    <w:rsid w:val="00E5693D"/>
    <w:rsid w:val="00E66F4B"/>
    <w:rsid w:val="00F00874"/>
    <w:rsid w:val="00F16938"/>
    <w:rsid w:val="00F17211"/>
    <w:rsid w:val="00F27289"/>
    <w:rsid w:val="00F417F5"/>
    <w:rsid w:val="00F47828"/>
    <w:rsid w:val="00F7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B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B73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BB0"/>
    <w:rPr>
      <w:color w:val="0000FF"/>
      <w:u w:val="single"/>
    </w:rPr>
  </w:style>
  <w:style w:type="paragraph" w:customStyle="1" w:styleId="msonormalcxspmiddle">
    <w:name w:val="msonormal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26BB0"/>
    <w:rPr>
      <w:rFonts w:cs="Times New Roman"/>
      <w:b/>
      <w:bCs/>
    </w:rPr>
  </w:style>
  <w:style w:type="paragraph" w:customStyle="1" w:styleId="Default">
    <w:name w:val="Default"/>
    <w:rsid w:val="00A26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26BB0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A26B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26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BB0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26B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F4AE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3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2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3B2"/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"/>
    <w:link w:val="af"/>
    <w:uiPriority w:val="99"/>
    <w:rsid w:val="00493E03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493E0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DB73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DB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cdb7bfeb614650a45b5fc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o.rsvpu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library.ru/item.asp?id=43940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vpu.ru/instituty/institut-inzhenerno-pedagogicheskogo-obrazovaniya/kafedra-inzhiniringa-i-prof-obucheniya/vserossijskaya-nauchno-prakticheskaya-konferenciya-texnicheskoe-regul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AcerPC</cp:lastModifiedBy>
  <cp:revision>2</cp:revision>
  <cp:lastPrinted>2024-02-01T07:47:00Z</cp:lastPrinted>
  <dcterms:created xsi:type="dcterms:W3CDTF">2024-05-03T13:52:00Z</dcterms:created>
  <dcterms:modified xsi:type="dcterms:W3CDTF">2024-05-03T13:52:00Z</dcterms:modified>
</cp:coreProperties>
</file>